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39" w:rsidRPr="009456BD" w:rsidRDefault="00B62039" w:rsidP="00B62039">
      <w:pPr>
        <w:rPr>
          <w:rFonts w:ascii="나눔고딕" w:eastAsia="나눔고딕" w:hAnsi="나눔고딕" w:hint="eastAsia"/>
          <w:b/>
          <w:bCs/>
          <w:sz w:val="40"/>
          <w:szCs w:val="40"/>
        </w:rPr>
      </w:pPr>
      <w:r w:rsidRPr="009456BD">
        <w:rPr>
          <w:rFonts w:ascii="나눔고딕" w:eastAsia="나눔고딕" w:hAnsi="나눔고딕" w:hint="eastAsia"/>
          <w:b/>
          <w:bCs/>
          <w:sz w:val="40"/>
          <w:szCs w:val="40"/>
        </w:rPr>
        <w:t>총회</w:t>
      </w:r>
      <w:r w:rsidRPr="009456BD">
        <w:rPr>
          <w:rFonts w:ascii="나눔고딕" w:eastAsia="나눔고딕" w:hAnsi="나눔고딕"/>
          <w:b/>
          <w:bCs/>
          <w:sz w:val="40"/>
          <w:szCs w:val="40"/>
        </w:rPr>
        <w:t xml:space="preserve"> 개요</w:t>
      </w:r>
    </w:p>
    <w:p w:rsidR="00B62039" w:rsidRPr="009456BD" w:rsidRDefault="00B62039" w:rsidP="00B62039">
      <w:pPr>
        <w:rPr>
          <w:rFonts w:ascii="나눔고딕" w:eastAsia="나눔고딕" w:hAnsi="나눔고딕" w:hint="eastAsia"/>
          <w:b/>
          <w:bCs/>
        </w:rPr>
      </w:pPr>
    </w:p>
    <w:p w:rsidR="00B62039" w:rsidRPr="009456BD" w:rsidRDefault="00B62039" w:rsidP="00B62039">
      <w:pPr>
        <w:pStyle w:val="a6"/>
        <w:numPr>
          <w:ilvl w:val="0"/>
          <w:numId w:val="3"/>
        </w:numPr>
        <w:ind w:leftChars="0"/>
        <w:rPr>
          <w:rFonts w:ascii="나눔고딕" w:eastAsia="나눔고딕" w:hAnsi="나눔고딕"/>
          <w:b/>
          <w:bCs/>
        </w:rPr>
      </w:pPr>
      <w:r w:rsidRPr="009456BD">
        <w:rPr>
          <w:rFonts w:ascii="나눔고딕" w:eastAsia="나눔고딕" w:hAnsi="나눔고딕"/>
        </w:rPr>
        <w:t>구성</w:t>
      </w: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총회는 회원자치단체의 대표로 구성되는 최고 의결기관으로서 격년제로 개최한다.</w:t>
      </w:r>
    </w:p>
    <w:p w:rsidR="00B62039" w:rsidRPr="009456BD" w:rsidRDefault="00B62039" w:rsidP="00B62039">
      <w:pPr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의장은 1인으로 하며, 연합을 대표하고 차기 총회를 개최하는 자치단체의 장이 당연직으로 선출되며, 임기는 총회 만료일까지로 한다. 단, 의장 유고시 직무는 소속자치단체의 부단체장이 대행한다. </w:t>
      </w: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※ 2000년 효고 총회까지는 총회를 개최한 자치단체장이 차기 총회 개최 시까지 의장직을 수행하였고 차기 총회 개최단체장이 부의장을 맡았으나, 4회 하바로프스크 총회 이후 현행과 같이 변경</w:t>
      </w: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pStyle w:val="a6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기능</w:t>
      </w: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pStyle w:val="a6"/>
        <w:numPr>
          <w:ilvl w:val="0"/>
          <w:numId w:val="5"/>
        </w:numPr>
        <w:ind w:leftChars="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헌장 제 8조는 총회의 기능으로 10개 항목을 규정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1. 감사의 선출 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2. 예산ㆍ결산 및 사업계획의 승인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3. 회원의 입회 및 제명 의결 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4. 회비의 결정 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5. 헌장의 개정 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6. 기구의 해산 및 청산 결정 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7. 차기 총회 개최에 관한 사항 결정 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8. 사무국의 설치 장소 결정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9. 각종 사업계획 결정 및 집행 </w:t>
      </w:r>
    </w:p>
    <w:p w:rsidR="00B62039" w:rsidRPr="009456BD" w:rsidRDefault="00B62039" w:rsidP="00B62039">
      <w:pPr>
        <w:ind w:leftChars="400" w:left="80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 xml:space="preserve">10. 기타 필요하다고 인정되는 사항 </w:t>
      </w: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pStyle w:val="a6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의사결정</w:t>
      </w:r>
    </w:p>
    <w:p w:rsidR="00B62039" w:rsidRPr="009456BD" w:rsidRDefault="00B62039" w:rsidP="00B62039">
      <w:pPr>
        <w:rPr>
          <w:rFonts w:ascii="나눔고딕" w:eastAsia="나눔고딕" w:hAnsi="나눔고딕"/>
        </w:rPr>
      </w:pPr>
    </w:p>
    <w:p w:rsidR="00B62039" w:rsidRPr="009456BD" w:rsidRDefault="00B62039" w:rsidP="00B62039">
      <w:pPr>
        <w:pStyle w:val="a6"/>
        <w:numPr>
          <w:ilvl w:val="0"/>
          <w:numId w:val="4"/>
        </w:numPr>
        <w:ind w:leftChars="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각 회원단체는 동등하게 1개의 투표권을 가짐</w:t>
      </w:r>
    </w:p>
    <w:p w:rsidR="00B62039" w:rsidRPr="009456BD" w:rsidRDefault="00B62039" w:rsidP="00B62039">
      <w:pPr>
        <w:pStyle w:val="a6"/>
        <w:numPr>
          <w:ilvl w:val="0"/>
          <w:numId w:val="4"/>
        </w:numPr>
        <w:ind w:leftChars="0"/>
        <w:rPr>
          <w:rFonts w:ascii="나눔고딕" w:eastAsia="나눔고딕" w:hAnsi="나눔고딕"/>
        </w:rPr>
      </w:pPr>
      <w:r w:rsidRPr="009456BD">
        <w:rPr>
          <w:rFonts w:ascii="나눔고딕" w:eastAsia="나눔고딕" w:hAnsi="나눔고딕"/>
        </w:rPr>
        <w:t>총회의 기능 중 제1호에서 제8호에 명시된 사항은 재적회원 과반수의 출석과 출석회원 2/3이상의 찬성으로 의결하고,</w:t>
      </w:r>
      <w:r w:rsidRPr="009456BD">
        <w:rPr>
          <w:rFonts w:ascii="나눔고딕" w:eastAsia="나눔고딕" w:hAnsi="나눔고딕" w:hint="eastAsia"/>
        </w:rPr>
        <w:t xml:space="preserve"> 그</w:t>
      </w:r>
      <w:r w:rsidRPr="009456BD">
        <w:rPr>
          <w:rFonts w:ascii="나눔고딕" w:eastAsia="나눔고딕" w:hAnsi="나눔고딕"/>
        </w:rPr>
        <w:t xml:space="preserve"> 외 기타사항에 관하여는 재적회원 과반수의 출석과 출석회원 과반수의 찬성으로 의결한다.</w:t>
      </w:r>
    </w:p>
    <w:p w:rsidR="00E321A0" w:rsidRPr="009456BD" w:rsidRDefault="00E321A0">
      <w:pPr>
        <w:rPr>
          <w:rFonts w:ascii="나눔고딕" w:eastAsia="나눔고딕" w:hAnsi="나눔고딕"/>
        </w:rPr>
      </w:pPr>
    </w:p>
    <w:sectPr w:rsidR="00E321A0" w:rsidRPr="009456BD" w:rsidSect="000A74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04" w:rsidRDefault="00D11104" w:rsidP="00073F5D">
      <w:r>
        <w:separator/>
      </w:r>
    </w:p>
  </w:endnote>
  <w:endnote w:type="continuationSeparator" w:id="1">
    <w:p w:rsidR="00D11104" w:rsidRDefault="00D11104" w:rsidP="0007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04" w:rsidRDefault="00D11104" w:rsidP="00073F5D">
      <w:r>
        <w:separator/>
      </w:r>
    </w:p>
  </w:footnote>
  <w:footnote w:type="continuationSeparator" w:id="1">
    <w:p w:rsidR="00D11104" w:rsidRDefault="00D11104" w:rsidP="00073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CC9"/>
    <w:multiLevelType w:val="hybridMultilevel"/>
    <w:tmpl w:val="236437A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2A6EE7"/>
    <w:multiLevelType w:val="hybridMultilevel"/>
    <w:tmpl w:val="E4368E04"/>
    <w:lvl w:ilvl="0" w:tplc="0409000B">
      <w:start w:val="1"/>
      <w:numFmt w:val="bullet"/>
      <w:lvlText w:val=""/>
      <w:lvlJc w:val="left"/>
      <w:pPr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2">
    <w:nsid w:val="1B7811D2"/>
    <w:multiLevelType w:val="hybridMultilevel"/>
    <w:tmpl w:val="9EFA44C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BCA6661"/>
    <w:multiLevelType w:val="hybridMultilevel"/>
    <w:tmpl w:val="CC36D5E2"/>
    <w:lvl w:ilvl="0" w:tplc="04090003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4">
    <w:nsid w:val="738E6AE6"/>
    <w:multiLevelType w:val="hybridMultilevel"/>
    <w:tmpl w:val="96BE6C0A"/>
    <w:lvl w:ilvl="0" w:tplc="0409000B">
      <w:start w:val="1"/>
      <w:numFmt w:val="bullet"/>
      <w:lvlText w:val=""/>
      <w:lvlJc w:val="left"/>
      <w:pPr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1A0"/>
    <w:rsid w:val="00073F5D"/>
    <w:rsid w:val="000A744D"/>
    <w:rsid w:val="00131831"/>
    <w:rsid w:val="00256AA5"/>
    <w:rsid w:val="0074039D"/>
    <w:rsid w:val="009456BD"/>
    <w:rsid w:val="00A45533"/>
    <w:rsid w:val="00B62039"/>
    <w:rsid w:val="00BD2826"/>
    <w:rsid w:val="00D11104"/>
    <w:rsid w:val="00E3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4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1A0"/>
    <w:rPr>
      <w:rFonts w:asciiTheme="majorHAnsi" w:eastAsiaTheme="majorEastAsia" w:hAnsiTheme="majorHAnsi" w:cstheme="majorBidi"/>
      <w:sz w:val="18"/>
      <w:szCs w:val="22"/>
    </w:rPr>
  </w:style>
  <w:style w:type="character" w:customStyle="1" w:styleId="Char">
    <w:name w:val="풍선 도움말 텍스트 Char"/>
    <w:basedOn w:val="a0"/>
    <w:link w:val="a3"/>
    <w:uiPriority w:val="99"/>
    <w:semiHidden/>
    <w:rsid w:val="00E321A0"/>
    <w:rPr>
      <w:rFonts w:asciiTheme="majorHAnsi" w:eastAsiaTheme="majorEastAsia" w:hAnsiTheme="majorHAnsi" w:cstheme="majorBidi"/>
      <w:sz w:val="18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073F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73F5D"/>
  </w:style>
  <w:style w:type="paragraph" w:styleId="a5">
    <w:name w:val="footer"/>
    <w:basedOn w:val="a"/>
    <w:link w:val="Char1"/>
    <w:uiPriority w:val="99"/>
    <w:semiHidden/>
    <w:unhideWhenUsed/>
    <w:rsid w:val="00073F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73F5D"/>
  </w:style>
  <w:style w:type="paragraph" w:styleId="a6">
    <w:name w:val="List Paragraph"/>
    <w:basedOn w:val="a"/>
    <w:uiPriority w:val="34"/>
    <w:qFormat/>
    <w:rsid w:val="00B620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6</cp:revision>
  <dcterms:created xsi:type="dcterms:W3CDTF">2012-11-15T05:12:00Z</dcterms:created>
  <dcterms:modified xsi:type="dcterms:W3CDTF">2012-11-23T08:33:00Z</dcterms:modified>
</cp:coreProperties>
</file>