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2D59E2" w:rsidRDefault="00234177" w:rsidP="0076671A">
      <w:pPr>
        <w:rPr>
          <w:rFonts w:ascii="나눔고딕" w:eastAsia="나눔고딕" w:hAnsi="나눔고딕"/>
          <w:b/>
          <w:color w:val="000000" w:themeColor="text1"/>
          <w:szCs w:val="20"/>
        </w:rPr>
      </w:pPr>
      <w:r w:rsidRPr="002D59E2">
        <w:rPr>
          <w:rFonts w:ascii="나눔고딕" w:eastAsia="나눔고딕" w:hAnsi="나눔고딕" w:hint="eastAsia"/>
          <w:b/>
          <w:color w:val="000000" w:themeColor="text1"/>
          <w:szCs w:val="20"/>
        </w:rPr>
        <w:t>제1차 총회</w:t>
      </w:r>
      <w:r w:rsidR="0076671A" w:rsidRPr="002D59E2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 </w:t>
      </w:r>
    </w:p>
    <w:p w:rsidR="0076671A" w:rsidRPr="002D59E2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2D59E2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개요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76671A" w:rsidRPr="002D59E2" w:rsidTr="008F0575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2D59E2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2D59E2">
              <w:rPr>
                <w:rFonts w:ascii="나눔고딕" w:eastAsia="나눔고딕" w:hAnsi="나눔고딕" w:hint="eastAsia"/>
                <w:szCs w:val="20"/>
              </w:rPr>
              <w:t>기간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2D59E2" w:rsidRDefault="00234177" w:rsidP="008F0575">
            <w:pPr>
              <w:cnfStyle w:val="100000000000"/>
              <w:rPr>
                <w:rFonts w:ascii="나눔고딕" w:eastAsia="나눔고딕" w:hAnsi="나눔고딕"/>
                <w:szCs w:val="20"/>
              </w:rPr>
            </w:pP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t>1996-09-11 ~ 1996-09-14</w:t>
            </w:r>
          </w:p>
        </w:tc>
      </w:tr>
      <w:tr w:rsidR="0076671A" w:rsidRPr="002D59E2" w:rsidTr="008F0575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2D59E2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2D59E2">
              <w:rPr>
                <w:rFonts w:ascii="나눔고딕" w:eastAsia="나눔고딕" w:hAnsi="나눔고딕" w:hint="eastAsia"/>
                <w:szCs w:val="20"/>
              </w:rPr>
              <w:t>장소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2D59E2" w:rsidRDefault="00234177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t>대한민국 &gt; 경상북도, 경주 보문단지 내 경주힐튼호텔, 현대호텔</w:t>
            </w:r>
          </w:p>
        </w:tc>
      </w:tr>
      <w:tr w:rsidR="0076671A" w:rsidRPr="002D59E2" w:rsidTr="008F0575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76671A" w:rsidRPr="002D59E2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2D59E2">
              <w:rPr>
                <w:rFonts w:ascii="나눔고딕" w:eastAsia="나눔고딕" w:hAnsi="나눔고딕" w:hint="eastAsia"/>
                <w:szCs w:val="20"/>
              </w:rPr>
              <w:t>주관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671A" w:rsidRPr="002D59E2" w:rsidRDefault="00234177" w:rsidP="008F0575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t>대한민국 &gt; 경상북도</w:t>
            </w:r>
          </w:p>
        </w:tc>
      </w:tr>
      <w:tr w:rsidR="0076671A" w:rsidRPr="002D59E2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6C63E8" w:rsidRPr="002D59E2" w:rsidRDefault="006C63E8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6C63E8" w:rsidRPr="002D59E2" w:rsidRDefault="006C63E8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6C63E8" w:rsidRPr="002D59E2" w:rsidRDefault="006C63E8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6C63E8" w:rsidRPr="002D59E2" w:rsidRDefault="006C63E8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76671A" w:rsidRPr="002D59E2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2D59E2">
              <w:rPr>
                <w:rFonts w:ascii="나눔고딕" w:eastAsia="나눔고딕" w:hAnsi="나눔고딕" w:hint="eastAsia"/>
                <w:szCs w:val="20"/>
              </w:rPr>
              <w:t>참가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76671A" w:rsidRPr="002D59E2" w:rsidRDefault="00234177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t>4개국 29개 자치단체</w:t>
            </w:r>
          </w:p>
        </w:tc>
      </w:tr>
      <w:tr w:rsidR="00234177" w:rsidRPr="002D59E2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234177" w:rsidRPr="002D59E2" w:rsidRDefault="00234177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34177" w:rsidRPr="002D59E2" w:rsidRDefault="00234177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중화인민공화국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234177" w:rsidRPr="002D59E2" w:rsidRDefault="00234177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헤이룽장성, 산둥성, 허난성</w:t>
            </w:r>
          </w:p>
        </w:tc>
      </w:tr>
      <w:tr w:rsidR="00234177" w:rsidRPr="002D59E2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234177" w:rsidRPr="002D59E2" w:rsidRDefault="00234177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177" w:rsidRPr="002D59E2" w:rsidRDefault="00234177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일본국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34177" w:rsidRPr="002D59E2" w:rsidRDefault="00234177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아오모리현, 니이가타현, 토야마현, 이시카와현, 후쿠이현, 교토부, 효고현, 돗토리현, 시마네현</w:t>
            </w:r>
          </w:p>
        </w:tc>
      </w:tr>
      <w:tr w:rsidR="00234177" w:rsidRPr="002D59E2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234177" w:rsidRPr="002D59E2" w:rsidRDefault="00234177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34177" w:rsidRPr="002D59E2" w:rsidRDefault="00234177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대한민국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177" w:rsidRPr="002D59E2" w:rsidRDefault="00234177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경기도, 강원도, 충청북도, 충청남도, 전라북도, 전라남도, 경상북도, 경상남도, 제주특별자치도</w:t>
            </w:r>
          </w:p>
        </w:tc>
      </w:tr>
      <w:tr w:rsidR="00234177" w:rsidRPr="002D59E2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234177" w:rsidRPr="002D59E2" w:rsidRDefault="00234177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177" w:rsidRPr="002D59E2" w:rsidRDefault="00234177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러시아 연방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34177" w:rsidRPr="002D59E2" w:rsidRDefault="00571E5E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브</w:t>
            </w:r>
            <w:r w:rsidR="0071519E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랴티야</w:t>
            </w:r>
            <w:r w:rsidR="00234177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공화국, 사하(</w:t>
            </w:r>
            <w:r w:rsidR="0071519E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야쿠티</w:t>
            </w:r>
            <w:r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야</w:t>
            </w:r>
            <w:r w:rsidR="00234177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)공화국, 하바롭스크변경주, 아무르주, 이르쿠츠크주, </w:t>
            </w:r>
            <w:r w:rsidR="0071519E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캄차</w:t>
            </w:r>
            <w:r w:rsidR="00234177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카</w:t>
            </w:r>
            <w:r w:rsidR="0071519E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변경</w:t>
            </w:r>
            <w:r w:rsidR="00234177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주, 사할린주, </w:t>
            </w:r>
            <w:r w:rsidR="0071519E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자바이칼</w:t>
            </w:r>
            <w:r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변경</w:t>
            </w:r>
            <w:r w:rsidR="00234177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주</w:t>
            </w:r>
            <w:r w:rsidR="0071519E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(</w:t>
            </w:r>
            <w:r w:rsidR="00EC03A1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당시 </w:t>
            </w:r>
            <w:r w:rsidR="0071519E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치타주)</w:t>
            </w:r>
          </w:p>
        </w:tc>
      </w:tr>
    </w:tbl>
    <w:p w:rsidR="0076671A" w:rsidRPr="002D59E2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2D59E2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2D59E2">
        <w:rPr>
          <w:rFonts w:ascii="나눔고딕" w:eastAsia="나눔고딕" w:hAnsi="나눔고딕" w:hint="eastAsia"/>
          <w:b/>
          <w:color w:val="000000" w:themeColor="text1"/>
          <w:szCs w:val="20"/>
        </w:rPr>
        <w:t>내용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2D59E2" w:rsidTr="00234177">
        <w:trPr>
          <w:cnfStyle w:val="100000000000"/>
          <w:trHeight w:val="3502"/>
        </w:trPr>
        <w:tc>
          <w:tcPr>
            <w:cnfStyle w:val="001000000000"/>
            <w:tcW w:w="9242" w:type="dxa"/>
          </w:tcPr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2D59E2" w:rsidTr="008F0575">
              <w:trPr>
                <w:trHeight w:val="4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"/>
                    <w:gridCol w:w="9160"/>
                    <w:gridCol w:w="180"/>
                  </w:tblGrid>
                  <w:tr w:rsidR="00234177" w:rsidRPr="002D59E2">
                    <w:trPr>
                      <w:trHeight w:val="345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234177" w:rsidRPr="002D59E2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177" w:rsidRPr="002D59E2" w:rsidRDefault="00234177">
                        <w:pPr>
                          <w:spacing w:line="240" w:lineRule="atLeas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szCs w:val="20"/>
                          </w:rPr>
                        </w:pPr>
                        <w:r w:rsidRPr="002D59E2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Pr="002D59E2"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  <w:t xml:space="preserve"> ‘21C를 향한 동북아지역자치단체의 실천적 교류협력 방안'을 주제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234177" w:rsidRPr="002D59E2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234177" w:rsidRPr="002D59E2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234177" w:rsidRPr="002D59E2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234177" w:rsidRPr="002D59E2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4177" w:rsidRPr="002D59E2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177" w:rsidRPr="002D59E2" w:rsidRDefault="00581D3C">
                        <w:pPr>
                          <w:spacing w:line="240" w:lineRule="atLeas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szCs w:val="20"/>
                          </w:rPr>
                        </w:pPr>
                        <w:r w:rsidRPr="002D59E2"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2.25pt;height:3.75pt">
                              <v:imagedata r:id="rId7" r:href="rId8"/>
                            </v:shape>
                          </w:pict>
                        </w:r>
                        <w:r w:rsidR="00234177" w:rsidRPr="002D59E2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234177" w:rsidRPr="002D59E2"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  <w:t>동북아지역 자치단체의 영속적인 국제기구 설립을 위한 헌장 제정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177" w:rsidRPr="002D59E2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2D59E2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A6BAC" w:rsidRPr="002D59E2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2D59E2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2D59E2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"/>
                          <w:gridCol w:w="7785"/>
                        </w:tblGrid>
                        <w:tr w:rsidR="005A6BAC" w:rsidRPr="002D59E2" w:rsidTr="00234177">
                          <w:trPr>
                            <w:tblCellSpacing w:w="0" w:type="dxa"/>
                          </w:trPr>
                          <w:tc>
                            <w:tcPr>
                              <w:tcW w:w="74" w:type="dxa"/>
                              <w:vAlign w:val="center"/>
                              <w:hideMark/>
                            </w:tcPr>
                            <w:p w:rsidR="005A6BAC" w:rsidRPr="002D59E2" w:rsidRDefault="005A6BAC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나눔고딕" w:eastAsia="나눔고딕" w:hAnsi="나눔고딕" w:cs="굴림"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4" w:type="dxa"/>
                              <w:vAlign w:val="center"/>
                              <w:hideMark/>
                            </w:tcPr>
                            <w:tbl>
                              <w:tblPr>
                                <w:tblW w:w="778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785"/>
                              </w:tblGrid>
                              <w:tr w:rsidR="00234177" w:rsidRPr="002D59E2" w:rsidTr="00234177">
                                <w:trPr>
                                  <w:trHeight w:val="69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34177" w:rsidRPr="002D59E2" w:rsidRDefault="00234177" w:rsidP="003B7EC3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line="240" w:lineRule="atLeast"/>
                                      <w:jc w:val="left"/>
                                      <w:rPr>
                                        <w:rFonts w:ascii="나눔고딕" w:eastAsia="나눔고딕" w:hAnsi="나눔고딕"/>
                                        <w:b/>
                                        <w:color w:val="000000"/>
                                        <w:szCs w:val="20"/>
                                      </w:rPr>
                                    </w:pPr>
                                    <w:r w:rsidRPr="002D59E2">
                                      <w:rPr>
                                        <w:rFonts w:ascii="나눔고딕" w:eastAsia="나눔고딕" w:hAnsi="나눔고딕" w:hint="eastAsia"/>
                                        <w:b/>
                                        <w:szCs w:val="20"/>
                                      </w:rPr>
                                      <w:t>▷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b/>
                                        <w:color w:val="000000"/>
                                        <w:szCs w:val="20"/>
                                      </w:rPr>
                                      <w:t>지역간의 교류협력 프로젝트 및 발전전략 토의</w:t>
                                    </w:r>
                                  </w:p>
                                  <w:p w:rsidR="00234177" w:rsidRPr="002D59E2" w:rsidRDefault="00234177" w:rsidP="003B7EC3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line="240" w:lineRule="atLeast"/>
                                      <w:jc w:val="left"/>
                                      <w:rPr>
                                        <w:rFonts w:ascii="나눔고딕" w:eastAsia="나눔고딕" w:hAnsi="나눔고딕" w:cs="굴림"/>
                                        <w:color w:val="000000"/>
                                        <w:kern w:val="0"/>
                                        <w:szCs w:val="20"/>
                                      </w:rPr>
                                    </w:pPr>
                                    <w:r w:rsidRPr="002D59E2">
                                      <w:rPr>
                                        <w:rFonts w:ascii="나눔고딕" w:eastAsia="나눔고딕" w:hAnsi="나눔고딕" w:cs="굴림"/>
                                        <w:kern w:val="0"/>
                                        <w:szCs w:val="20"/>
                                      </w:rPr>
                                      <w:t>•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color w:val="000000"/>
                                        <w:szCs w:val="20"/>
                                      </w:rPr>
                                      <w:t xml:space="preserve">러시아 중국의 자원에 대한 투자개발 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color w:val="000000"/>
                                        <w:szCs w:val="20"/>
                                      </w:rPr>
                                      <w:br/>
                                    </w:r>
                                    <w:r w:rsidRPr="002D59E2">
                                      <w:rPr>
                                        <w:rFonts w:ascii="나눔고딕" w:eastAsia="나눔고딕" w:hAnsi="나눔고딕" w:cs="굴림"/>
                                        <w:kern w:val="0"/>
                                        <w:szCs w:val="20"/>
                                      </w:rPr>
                                      <w:t>•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color w:val="000000"/>
                                        <w:szCs w:val="20"/>
                                      </w:rPr>
                                      <w:t xml:space="preserve"> 인적 물적 교류의 확대 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color w:val="000000"/>
                                        <w:szCs w:val="20"/>
                                      </w:rPr>
                                      <w:br/>
                                    </w:r>
                                    <w:r w:rsidRPr="002D59E2">
                                      <w:rPr>
                                        <w:rFonts w:ascii="나눔고딕" w:eastAsia="나눔고딕" w:hAnsi="나눔고딕" w:cs="굴림"/>
                                        <w:kern w:val="0"/>
                                        <w:szCs w:val="20"/>
                                      </w:rPr>
                                      <w:t>•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color w:val="000000"/>
                                        <w:szCs w:val="20"/>
                                      </w:rPr>
                                      <w:t xml:space="preserve"> 환경문제에 대한 공동 대응 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color w:val="000000"/>
                                        <w:szCs w:val="20"/>
                                      </w:rPr>
                                      <w:br/>
                                    </w:r>
                                    <w:r w:rsidRPr="002D59E2">
                                      <w:rPr>
                                        <w:rFonts w:ascii="나눔고딕" w:eastAsia="나눔고딕" w:hAnsi="나눔고딕" w:cs="굴림"/>
                                        <w:kern w:val="0"/>
                                        <w:szCs w:val="20"/>
                                      </w:rPr>
                                      <w:t>•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color w:val="000000"/>
                                        <w:szCs w:val="20"/>
                                      </w:rPr>
                                      <w:t xml:space="preserve"> 지진, 홍수, 가뭄 등 자연재해에 대한 공동 대응 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color w:val="000000"/>
                                        <w:szCs w:val="20"/>
                                      </w:rPr>
                                      <w:br/>
                                    </w:r>
                                    <w:r w:rsidRPr="002D59E2">
                                      <w:rPr>
                                        <w:rFonts w:ascii="나눔고딕" w:eastAsia="나눔고딕" w:hAnsi="나눔고딕" w:cs="굴림"/>
                                        <w:kern w:val="0"/>
                                        <w:szCs w:val="20"/>
                                      </w:rPr>
                                      <w:t>•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color w:val="000000"/>
                                        <w:szCs w:val="20"/>
                                      </w:rPr>
                                      <w:t xml:space="preserve"> 동북아 연구센터 설립추진 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color w:val="000000"/>
                                        <w:szCs w:val="20"/>
                                      </w:rPr>
                                      <w:br/>
                                    </w:r>
                                    <w:r w:rsidRPr="002D59E2">
                                      <w:rPr>
                                        <w:rFonts w:ascii="나눔고딕" w:eastAsia="나눔고딕" w:hAnsi="나눔고딕" w:cs="굴림"/>
                                        <w:kern w:val="0"/>
                                        <w:szCs w:val="20"/>
                                      </w:rPr>
                                      <w:t>•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color w:val="000000"/>
                                        <w:szCs w:val="20"/>
                                      </w:rPr>
                                      <w:t xml:space="preserve"> 북한 , 몽골의 연합 참여 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color w:val="000000"/>
                                        <w:szCs w:val="20"/>
                                      </w:rPr>
                                      <w:br/>
                                    </w:r>
                                    <w:r w:rsidRPr="002D59E2">
                                      <w:rPr>
                                        <w:rFonts w:ascii="나눔고딕" w:eastAsia="나눔고딕" w:hAnsi="나눔고딕" w:cs="굴림"/>
                                        <w:kern w:val="0"/>
                                        <w:szCs w:val="20"/>
                                      </w:rPr>
                                      <w:t>•</w:t>
                                    </w:r>
                                    <w:r w:rsidRPr="002D59E2">
                                      <w:rPr>
                                        <w:rFonts w:ascii="나눔고딕" w:eastAsia="나눔고딕" w:hAnsi="나눔고딕"/>
                                        <w:color w:val="000000"/>
                                        <w:szCs w:val="20"/>
                                      </w:rPr>
                                      <w:t xml:space="preserve"> 각종 박람회, 문화예술제, 전시회 등 공동개최</w:t>
                                    </w:r>
                                  </w:p>
                                </w:tc>
                              </w:tr>
                            </w:tbl>
                            <w:p w:rsidR="005A6BAC" w:rsidRPr="002D59E2" w:rsidRDefault="005A6BAC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나눔고딕" w:eastAsia="나눔고딕" w:hAnsi="나눔고딕" w:cs="굴림"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A6BAC" w:rsidRPr="002D59E2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2D59E2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2D59E2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A6BAC" w:rsidRPr="002D59E2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7F7CE3" w:rsidRPr="002D59E2" w:rsidRDefault="007F7CE3" w:rsidP="008F0575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</w:pPr>
                </w:p>
              </w:tc>
            </w:tr>
          </w:tbl>
          <w:p w:rsidR="007F7CE3" w:rsidRPr="002D59E2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</w:p>
        </w:tc>
      </w:tr>
    </w:tbl>
    <w:p w:rsidR="0076671A" w:rsidRPr="002D59E2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2D59E2" w:rsidRDefault="00234177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2D59E2">
        <w:rPr>
          <w:rFonts w:ascii="나눔고딕" w:eastAsia="나눔고딕" w:hAnsi="나눔고딕" w:hint="eastAsia"/>
          <w:b/>
          <w:bCs/>
          <w:color w:val="000000"/>
          <w:szCs w:val="20"/>
        </w:rPr>
        <w:t>경북</w:t>
      </w:r>
      <w:r w:rsidR="003B7EC3" w:rsidRPr="002D59E2">
        <w:rPr>
          <w:rFonts w:ascii="나눔고딕" w:eastAsia="나눔고딕" w:hAnsi="나눔고딕" w:hint="eastAsia"/>
          <w:b/>
          <w:bCs/>
          <w:color w:val="000000"/>
          <w:szCs w:val="20"/>
        </w:rPr>
        <w:t xml:space="preserve"> 선언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234177" w:rsidRPr="002D59E2" w:rsidTr="00B13167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177" w:rsidRPr="002D59E2" w:rsidRDefault="00234177">
            <w:pPr>
              <w:spacing w:line="240" w:lineRule="atLeast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t xml:space="preserve">93년 일본의 시마네현 회의, ‘94년 효고현 회의, ‘95년 러시아의 </w:t>
            </w:r>
            <w:r w:rsidR="003F0CBD" w:rsidRPr="002D59E2">
              <w:rPr>
                <w:rFonts w:ascii="나눔고딕" w:eastAsia="나눔고딕" w:hAnsi="나눔고딕"/>
                <w:color w:val="000000"/>
                <w:szCs w:val="20"/>
              </w:rPr>
              <w:t>하바</w:t>
            </w:r>
            <w:r w:rsidR="003F0CBD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>롭</w:t>
            </w: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t xml:space="preserve">스크회의에 이어 대한민국, 중화인민공화국, 일본국, 러시아 연방의 자치단체들은 1996년 9월 12일 대한민국 경상북도 경주에서 만나 『’96동북아지역지치단체회의』를 개최하였다. </w:t>
            </w:r>
          </w:p>
        </w:tc>
      </w:tr>
      <w:tr w:rsidR="00234177" w:rsidRPr="002D59E2" w:rsidTr="00B131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34177" w:rsidRPr="002D59E2" w:rsidRDefault="00234177">
            <w:pPr>
              <w:spacing w:line="240" w:lineRule="atLeast"/>
              <w:rPr>
                <w:rFonts w:ascii="나눔고딕" w:eastAsia="나눔고딕" w:hAnsi="나눔고딕" w:cs="굴림"/>
                <w:color w:val="000000"/>
                <w:szCs w:val="20"/>
              </w:rPr>
            </w:pPr>
          </w:p>
        </w:tc>
      </w:tr>
      <w:tr w:rsidR="00234177" w:rsidRPr="002D59E2" w:rsidTr="00B13167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177" w:rsidRPr="002D59E2" w:rsidRDefault="00234177">
            <w:pPr>
              <w:spacing w:line="240" w:lineRule="atLeast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t xml:space="preserve">오늘날 동북아지역은 세계경제의 뉴-프론티어로 급부상하고 있으며, 이에 따라 평화질서 구축, 경제협력, 환경문제 등 공통의 과제를 해결하기 위한 지역간의 협력이 절실히 요청되고 있다. </w:t>
            </w:r>
          </w:p>
        </w:tc>
      </w:tr>
      <w:tr w:rsidR="00234177" w:rsidRPr="002D59E2" w:rsidTr="00B131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34177" w:rsidRPr="002D59E2" w:rsidRDefault="00234177">
            <w:pPr>
              <w:spacing w:line="240" w:lineRule="atLeast"/>
              <w:rPr>
                <w:rFonts w:ascii="나눔고딕" w:eastAsia="나눔고딕" w:hAnsi="나눔고딕" w:cs="굴림"/>
                <w:color w:val="000000"/>
                <w:szCs w:val="20"/>
              </w:rPr>
            </w:pPr>
          </w:p>
        </w:tc>
      </w:tr>
      <w:tr w:rsidR="00234177" w:rsidRPr="002D59E2" w:rsidTr="00B13167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177" w:rsidRPr="002D59E2" w:rsidRDefault="00234177">
            <w:pPr>
              <w:spacing w:line="240" w:lineRule="atLeast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t>지정학적으로 오랜 기간 밀접한 교류,</w:t>
            </w:r>
            <w:r w:rsidR="003F0CBD" w:rsidRPr="002D59E2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</w:t>
            </w: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t>협력관계를 맺어온 동북아지역 자치 단체들은 보다 발전적이며 미래지향적인 21세기를 열어나가기 위한 호혜,평등의 기본정신에 입각하여 경제, 문화, 예술, 스포츠 등 다양하고 활발한 교류,협력활동을 통해 공동의 발전과 번영을 추구해야 한다는 데 인식을 같이 해 왔다.</w:t>
            </w:r>
          </w:p>
        </w:tc>
      </w:tr>
      <w:tr w:rsidR="00234177" w:rsidRPr="002D59E2" w:rsidTr="00B131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34177" w:rsidRPr="002D59E2" w:rsidRDefault="00234177">
            <w:pPr>
              <w:spacing w:line="240" w:lineRule="atLeast"/>
              <w:rPr>
                <w:rFonts w:ascii="나눔고딕" w:eastAsia="나눔고딕" w:hAnsi="나눔고딕" w:cs="굴림"/>
                <w:color w:val="000000"/>
                <w:szCs w:val="20"/>
              </w:rPr>
            </w:pPr>
          </w:p>
        </w:tc>
      </w:tr>
      <w:tr w:rsidR="00234177" w:rsidRPr="002D59E2" w:rsidTr="00B13167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177" w:rsidRPr="002D59E2" w:rsidRDefault="00234177">
            <w:pPr>
              <w:spacing w:line="240" w:lineRule="atLeast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t xml:space="preserve">이상과 같은 공통인식과 지난 3년간의 회의 성과를 바탕으로 이번 회의에서는 “21세기를 향한 동북아지역자치단체의 실천적 교류,협력방안”을 주제로 하여 이 회의를 영속적이고 실질적인 국제기구로 정착시키기로 합의하였으며, 광범위한 과제들의 실천방안에 대해 깊이 있게 논의하였다. </w:t>
            </w:r>
          </w:p>
        </w:tc>
      </w:tr>
      <w:tr w:rsidR="00234177" w:rsidRPr="002D59E2" w:rsidTr="00B131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34177" w:rsidRPr="002D59E2" w:rsidRDefault="00234177">
            <w:pPr>
              <w:spacing w:line="240" w:lineRule="atLeast"/>
              <w:rPr>
                <w:rFonts w:ascii="나눔고딕" w:eastAsia="나눔고딕" w:hAnsi="나눔고딕" w:cs="굴림"/>
                <w:color w:val="000000"/>
                <w:szCs w:val="20"/>
              </w:rPr>
            </w:pPr>
          </w:p>
        </w:tc>
      </w:tr>
      <w:tr w:rsidR="00234177" w:rsidRPr="002D59E2" w:rsidTr="00B13167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177" w:rsidRPr="002D59E2" w:rsidRDefault="00234177">
            <w:pPr>
              <w:spacing w:line="240" w:lineRule="atLeast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lastRenderedPageBreak/>
              <w:t>그 결과 우리들은 다음 사항들에 대해 의견의 일치를 보았으며, 이를 실현하기 위하여 공동으로 노력할 것을 선언한다.</w:t>
            </w:r>
          </w:p>
        </w:tc>
      </w:tr>
      <w:tr w:rsidR="00234177" w:rsidRPr="002D59E2" w:rsidTr="00B131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34177" w:rsidRPr="002D59E2" w:rsidRDefault="00234177">
            <w:pPr>
              <w:spacing w:line="240" w:lineRule="atLeast"/>
              <w:rPr>
                <w:rFonts w:ascii="나눔고딕" w:eastAsia="나눔고딕" w:hAnsi="나눔고딕" w:cs="굴림"/>
                <w:color w:val="000000"/>
                <w:szCs w:val="20"/>
              </w:rPr>
            </w:pPr>
          </w:p>
        </w:tc>
      </w:tr>
      <w:tr w:rsidR="00234177" w:rsidRPr="002D59E2" w:rsidTr="00B13167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177" w:rsidRPr="002D59E2" w:rsidRDefault="00234177">
            <w:pPr>
              <w:spacing w:line="240" w:lineRule="atLeast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t xml:space="preserve">1. 동북아지역 자치단체들의 공동발전을 지향하는 영속적인 국제기구로서 '동북아지역자치단체연합' 을결성하고, </w:t>
            </w: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br/>
              <w:t>그 헌장을 채택한다.</w:t>
            </w: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br/>
              <w:t>2. 지역간 교류협력을 강화하고, 공동과제의 구체적인 추진을 위한 노력을 계속해 나간다.</w:t>
            </w: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br/>
              <w:t xml:space="preserve">3. 차기 회의는 일본국의 토야마현에서 개최하기로 한다. </w:t>
            </w:r>
          </w:p>
        </w:tc>
      </w:tr>
      <w:tr w:rsidR="00234177" w:rsidRPr="002D59E2" w:rsidTr="00B13167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34177" w:rsidRPr="002D59E2" w:rsidRDefault="00234177">
            <w:pPr>
              <w:spacing w:line="240" w:lineRule="atLeast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2D59E2">
              <w:rPr>
                <w:rFonts w:ascii="나눔고딕" w:eastAsia="나눔고딕" w:hAnsi="나눔고딕"/>
                <w:color w:val="000000"/>
                <w:szCs w:val="20"/>
              </w:rPr>
              <w:t xml:space="preserve">93년 일본의 시마네현 회의, ‘94년 효고현 회의, ‘95년 러시아의 하바로프스크회의에 이어 대한민국, 중화인민공화국, 일본국, 러시아 연방의 자치단체들은 1996년 9월 12일 대한민국 경상북도 경주에서 만나 『’96동북아지역지치단체회의』를 개최하였다. </w:t>
            </w:r>
          </w:p>
        </w:tc>
      </w:tr>
      <w:tr w:rsidR="00234177" w:rsidRPr="002D59E2" w:rsidTr="00B13167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177" w:rsidRPr="002D59E2" w:rsidRDefault="00234177">
            <w:pPr>
              <w:spacing w:line="240" w:lineRule="atLeast"/>
              <w:rPr>
                <w:rFonts w:ascii="나눔고딕" w:eastAsia="나눔고딕" w:hAnsi="나눔고딕" w:cs="굴림"/>
                <w:color w:val="000000"/>
                <w:szCs w:val="20"/>
              </w:rPr>
            </w:pPr>
          </w:p>
        </w:tc>
      </w:tr>
    </w:tbl>
    <w:p w:rsidR="0076671A" w:rsidRPr="002D59E2" w:rsidRDefault="0076671A">
      <w:pPr>
        <w:rPr>
          <w:rFonts w:ascii="나눔고딕" w:eastAsia="나눔고딕" w:hAnsi="나눔고딕"/>
        </w:rPr>
      </w:pPr>
    </w:p>
    <w:sectPr w:rsidR="0076671A" w:rsidRPr="002D59E2" w:rsidSect="008F7A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1C4" w:rsidRDefault="006B71C4" w:rsidP="005A6BAC">
      <w:r>
        <w:separator/>
      </w:r>
    </w:p>
  </w:endnote>
  <w:endnote w:type="continuationSeparator" w:id="1">
    <w:p w:rsidR="006B71C4" w:rsidRDefault="006B71C4" w:rsidP="005A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1C4" w:rsidRDefault="006B71C4" w:rsidP="005A6BAC">
      <w:r>
        <w:separator/>
      </w:r>
    </w:p>
  </w:footnote>
  <w:footnote w:type="continuationSeparator" w:id="1">
    <w:p w:rsidR="006B71C4" w:rsidRDefault="006B71C4" w:rsidP="005A6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05ED6"/>
    <w:rsid w:val="000125DB"/>
    <w:rsid w:val="00086839"/>
    <w:rsid w:val="00153DC4"/>
    <w:rsid w:val="00234177"/>
    <w:rsid w:val="002D59E2"/>
    <w:rsid w:val="003A2B2A"/>
    <w:rsid w:val="003B7EC3"/>
    <w:rsid w:val="003E6AFE"/>
    <w:rsid w:val="003F0CBD"/>
    <w:rsid w:val="003F7FB6"/>
    <w:rsid w:val="00430441"/>
    <w:rsid w:val="00571E5E"/>
    <w:rsid w:val="00581D3C"/>
    <w:rsid w:val="00587827"/>
    <w:rsid w:val="005A493C"/>
    <w:rsid w:val="005A6BAC"/>
    <w:rsid w:val="00665D03"/>
    <w:rsid w:val="006B71C4"/>
    <w:rsid w:val="006C63E8"/>
    <w:rsid w:val="006F6EFB"/>
    <w:rsid w:val="0071519E"/>
    <w:rsid w:val="0076671A"/>
    <w:rsid w:val="00792170"/>
    <w:rsid w:val="007F7CE3"/>
    <w:rsid w:val="00835152"/>
    <w:rsid w:val="00886048"/>
    <w:rsid w:val="008F7A8D"/>
    <w:rsid w:val="00996177"/>
    <w:rsid w:val="00E47C12"/>
    <w:rsid w:val="00EC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6">
    <w:name w:val="Balloon Text"/>
    <w:basedOn w:val="a"/>
    <w:link w:val="Char1"/>
    <w:uiPriority w:val="99"/>
    <w:semiHidden/>
    <w:unhideWhenUsed/>
    <w:rsid w:val="005A6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A6BAC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eargov.org/img/common/ic_orange_arrow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6</cp:revision>
  <dcterms:created xsi:type="dcterms:W3CDTF">2012-11-22T08:53:00Z</dcterms:created>
  <dcterms:modified xsi:type="dcterms:W3CDTF">2012-11-23T08:39:00Z</dcterms:modified>
</cp:coreProperties>
</file>