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C6" w:rsidRPr="000E6DF0" w:rsidRDefault="005B61C6" w:rsidP="005B61C6">
      <w:pPr>
        <w:pStyle w:val="a7"/>
        <w:rPr>
          <w:rFonts w:eastAsia="나눔고딕"/>
          <w:color w:val="000000"/>
        </w:rPr>
      </w:pPr>
      <w:r>
        <w:t xml:space="preserve">II </w:t>
      </w:r>
      <w:r>
        <w:rPr>
          <w:lang w:val="ru-RU"/>
        </w:rPr>
        <w:t>З</w:t>
      </w:r>
      <w:r w:rsidRPr="000E6DF0">
        <w:t xml:space="preserve">аседание </w:t>
      </w:r>
      <w:r>
        <w:rPr>
          <w:lang w:val="ru-RU"/>
        </w:rPr>
        <w:t>Р</w:t>
      </w:r>
      <w:r w:rsidRPr="000E6DF0">
        <w:t xml:space="preserve">абочей </w:t>
      </w:r>
      <w:r>
        <w:rPr>
          <w:lang w:val="ru-RU"/>
        </w:rPr>
        <w:t>К</w:t>
      </w:r>
      <w:r w:rsidRPr="000E6DF0">
        <w:t>омиссии АРАССВА</w:t>
      </w:r>
    </w:p>
    <w:p w:rsidR="005B61C6" w:rsidRPr="000E6DF0" w:rsidRDefault="005B61C6" w:rsidP="005B61C6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06"/>
        <w:gridCol w:w="2615"/>
        <w:gridCol w:w="5495"/>
      </w:tblGrid>
      <w:tr w:rsidR="005B61C6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14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илюля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1999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. - 17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илюля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1999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5B61C6" w:rsidRPr="000E6DF0" w:rsidTr="00ED4FB9">
        <w:trPr>
          <w:trHeight w:val="476"/>
        </w:trPr>
        <w:tc>
          <w:tcPr>
            <w:tcW w:w="1406" w:type="dxa"/>
            <w:shd w:val="clear" w:color="auto" w:fill="C6D9F1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5B61C6" w:rsidRPr="000E6DF0" w:rsidRDefault="005B61C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 xml:space="preserve">Япония &gt; 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</w:t>
            </w:r>
            <w:r w:rsidRPr="000E6DF0">
              <w:rPr>
                <w:rFonts w:ascii="Times New Roman"/>
                <w:color w:val="000000"/>
                <w:szCs w:val="20"/>
              </w:rPr>
              <w:t>рефектура Тояма</w:t>
            </w:r>
          </w:p>
        </w:tc>
      </w:tr>
      <w:tr w:rsidR="005B61C6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Организатор</w:t>
            </w:r>
          </w:p>
        </w:tc>
        <w:tc>
          <w:tcPr>
            <w:tcW w:w="8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B61C6" w:rsidRPr="000E6DF0" w:rsidRDefault="005B61C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 xml:space="preserve">Япония &gt; 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</w:t>
            </w:r>
            <w:r w:rsidRPr="000E6DF0">
              <w:rPr>
                <w:rFonts w:ascii="Times New Roman"/>
                <w:color w:val="000000"/>
                <w:szCs w:val="20"/>
              </w:rPr>
              <w:t>рефектура Тояма</w:t>
            </w:r>
          </w:p>
        </w:tc>
      </w:tr>
      <w:tr w:rsidR="005B61C6" w:rsidRPr="000E6DF0" w:rsidTr="00ED4FB9">
        <w:trPr>
          <w:trHeight w:val="298"/>
        </w:trPr>
        <w:tc>
          <w:tcPr>
            <w:tcW w:w="1406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Участники</w:t>
            </w:r>
          </w:p>
        </w:tc>
        <w:tc>
          <w:tcPr>
            <w:tcW w:w="8110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B61C6" w:rsidRPr="000E6DF0" w:rsidRDefault="005B61C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 xml:space="preserve">25 местных администраций из 5 стран </w:t>
            </w:r>
            <w:r w:rsidRPr="000E6DF0">
              <w:rPr>
                <w:rFonts w:ascii="Times New Roman"/>
                <w:szCs w:val="20"/>
                <w:lang w:val="ru-RU"/>
              </w:rPr>
              <w:t xml:space="preserve">и </w:t>
            </w:r>
            <w:r w:rsidRPr="000E6DF0">
              <w:rPr>
                <w:rStyle w:val="hps"/>
                <w:rFonts w:ascii="Times New Roman"/>
                <w:szCs w:val="20"/>
                <w:lang w:val="ru-RU"/>
              </w:rPr>
              <w:t>соответствующие учреждения</w:t>
            </w:r>
          </w:p>
        </w:tc>
      </w:tr>
      <w:tr w:rsidR="005B61C6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61C6" w:rsidRPr="000E6DF0" w:rsidRDefault="005B61C6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5B61C6" w:rsidRPr="000E6DF0" w:rsidRDefault="005B61C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 xml:space="preserve">Провинция Хейлунцзян, Провинция Шаньдун, Провинция </w:t>
            </w:r>
            <w:r w:rsidRPr="000E6DF0">
              <w:rPr>
                <w:rStyle w:val="hps"/>
                <w:rFonts w:ascii="Times New Roman"/>
                <w:szCs w:val="20"/>
                <w:lang w:val="ru-RU"/>
              </w:rPr>
              <w:t>Цзилинь, Провинция Ляонин</w:t>
            </w:r>
          </w:p>
        </w:tc>
      </w:tr>
      <w:tr w:rsidR="005B61C6" w:rsidRPr="000E6DF0" w:rsidTr="00ED4FB9">
        <w:trPr>
          <w:trHeight w:val="298"/>
        </w:trPr>
        <w:tc>
          <w:tcPr>
            <w:tcW w:w="1406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61C6" w:rsidRPr="000E6DF0" w:rsidRDefault="005B61C6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495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B61C6" w:rsidRPr="000E6DF0" w:rsidRDefault="005B61C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Префектура Аомори, префектура Ниигата, префектура Тояма, префектура Исикава, префектура Фукуй, префектура Киото, префектура Хёго, префектура Тоттори, префектура Симанэ</w:t>
            </w:r>
          </w:p>
        </w:tc>
      </w:tr>
      <w:tr w:rsidR="005B61C6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61C6" w:rsidRPr="000E6DF0" w:rsidRDefault="005B61C6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61C6" w:rsidRPr="000E6DF0" w:rsidRDefault="005B61C6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Провинция Канвон-до, провинция Чхунчхонбук-до, провинция Чхунчхоннам-до, провинция Чоллабук-до, провинция Чолланам-до, провинция Кёнсанбук-до, провинция Кёнсаннам-до</w:t>
            </w:r>
          </w:p>
        </w:tc>
      </w:tr>
      <w:tr w:rsidR="005B61C6" w:rsidRPr="000E6DF0" w:rsidTr="00ED4FB9">
        <w:trPr>
          <w:trHeight w:val="298"/>
        </w:trPr>
        <w:tc>
          <w:tcPr>
            <w:tcW w:w="1406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61C6" w:rsidRPr="000E6DF0" w:rsidRDefault="005B61C6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>Монголия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5B61C6" w:rsidRPr="000E6DF0" w:rsidRDefault="005B61C6" w:rsidP="00ED4FB9">
            <w:pPr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>Туве аймак</w:t>
            </w:r>
          </w:p>
        </w:tc>
      </w:tr>
      <w:tr w:rsidR="005B61C6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61C6" w:rsidRPr="000E6DF0" w:rsidRDefault="005B61C6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>Российская Федерация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5B61C6" w:rsidRPr="000E6DF0" w:rsidRDefault="005B61C6" w:rsidP="00ED4FB9">
            <w:pPr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Республика Бурятия, Хабаровский край</w:t>
            </w:r>
          </w:p>
        </w:tc>
      </w:tr>
      <w:tr w:rsidR="005B61C6" w:rsidRPr="000E6DF0" w:rsidTr="00ED4FB9">
        <w:trPr>
          <w:trHeight w:val="298"/>
        </w:trPr>
        <w:tc>
          <w:tcPr>
            <w:tcW w:w="1406" w:type="dxa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5B61C6" w:rsidRPr="000E6DF0" w:rsidRDefault="005B61C6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B61C6" w:rsidRPr="000E6DF0" w:rsidRDefault="005B61C6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>2 учереждения наблюдателя</w:t>
            </w:r>
          </w:p>
        </w:tc>
        <w:tc>
          <w:tcPr>
            <w:tcW w:w="5495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B61C6" w:rsidRPr="000E6DF0" w:rsidRDefault="005B61C6" w:rsidP="00ED4FB9">
            <w:pPr>
              <w:rPr>
                <w:rFonts w:ascii="Times New Roman" w:eastAsia="나눔고딕"/>
                <w:szCs w:val="20"/>
                <w:lang w:val="ru-RU"/>
              </w:rPr>
            </w:pPr>
            <w:r w:rsidRPr="000E6DF0">
              <w:rPr>
                <w:rStyle w:val="hps"/>
                <w:rFonts w:ascii="Times New Roman"/>
                <w:szCs w:val="20"/>
                <w:lang w:val="ru-RU"/>
              </w:rPr>
              <w:t>Корейский</w:t>
            </w:r>
            <w:r w:rsidRPr="000E6DF0">
              <w:rPr>
                <w:rStyle w:val="shorttext"/>
                <w:rFonts w:ascii="Times New Roman"/>
                <w:szCs w:val="20"/>
                <w:lang w:val="ru-RU"/>
              </w:rPr>
              <w:t xml:space="preserve"> </w:t>
            </w:r>
            <w:r w:rsidRPr="000E6DF0">
              <w:rPr>
                <w:rStyle w:val="hps"/>
                <w:rFonts w:ascii="Times New Roman"/>
                <w:szCs w:val="20"/>
                <w:lang w:val="ru-RU"/>
              </w:rPr>
              <w:t>интернационализационный</w:t>
            </w:r>
            <w:r w:rsidRPr="000E6DF0">
              <w:rPr>
                <w:rStyle w:val="shorttext"/>
                <w:rFonts w:ascii="Times New Roman"/>
                <w:szCs w:val="20"/>
                <w:lang w:val="ru-RU"/>
              </w:rPr>
              <w:t xml:space="preserve"> </w:t>
            </w:r>
            <w:r w:rsidRPr="000E6DF0">
              <w:rPr>
                <w:rStyle w:val="hps"/>
                <w:rFonts w:ascii="Times New Roman"/>
                <w:szCs w:val="20"/>
                <w:lang w:val="ru-RU"/>
              </w:rPr>
              <w:t xml:space="preserve">фонд администрации регионов, 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Ассоциация «Дальный Восток и Забайкалье»</w:t>
            </w:r>
          </w:p>
        </w:tc>
      </w:tr>
    </w:tbl>
    <w:p w:rsidR="005B61C6" w:rsidRPr="000E6DF0" w:rsidRDefault="005B61C6" w:rsidP="005B61C6">
      <w:pPr>
        <w:rPr>
          <w:rFonts w:ascii="Times New Roman" w:eastAsia="나눔고딕"/>
          <w:szCs w:val="20"/>
          <w:lang w:val="ru-RU"/>
        </w:rPr>
      </w:pPr>
    </w:p>
    <w:p w:rsidR="005B61C6" w:rsidRPr="000E6DF0" w:rsidRDefault="005B61C6" w:rsidP="005B61C6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Повестка дня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►Администрация префектуры Тояма выбрана в качестве координационной группы на конференции подкомиссии по экологии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►Обсуждение вопросов объединенного функционирования</w:t>
      </w:r>
    </w:p>
    <w:p w:rsidR="005B61C6" w:rsidRPr="000E6DF0" w:rsidRDefault="005B61C6" w:rsidP="005B61C6">
      <w:pPr>
        <w:rPr>
          <w:rStyle w:val="line95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>•Обсуждение проекта разделения расходов на содержание Ассоциации для уменьшения накладных расходов несомых региональной администрацией, принимающей у себя Генеральную Ассамблею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•Обсуждение вопроса формирования секретариата и постоянного секретариата </w:t>
      </w:r>
      <w:r w:rsidRPr="000E6DF0">
        <w:rPr>
          <w:rFonts w:ascii="Times New Roman"/>
          <w:lang w:val="ru-RU"/>
        </w:rPr>
        <w:br/>
        <w:t>•Обсуждение проблем регистрации в поддерживающей организации при Ассоциации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►Обсуждение вопросов, связанных с предстоящей конференцией Генеральной Ассамблеи в Хёго в 2000 г.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►Предложение Хабаровского Края принять у себя Генеральную Ассамблею в 2002 г.</w:t>
      </w:r>
    </w:p>
    <w:p w:rsidR="005B61C6" w:rsidRPr="000E6DF0" w:rsidRDefault="005B61C6" w:rsidP="005B61C6">
      <w:pPr>
        <w:rPr>
          <w:rFonts w:ascii="Times New Roman"/>
          <w:lang w:val="ru-RU"/>
        </w:rPr>
      </w:pPr>
    </w:p>
    <w:p w:rsidR="005B61C6" w:rsidRPr="000E6DF0" w:rsidRDefault="005B61C6" w:rsidP="005B61C6">
      <w:pPr>
        <w:rPr>
          <w:rStyle w:val="a6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 xml:space="preserve">■ </w:t>
      </w:r>
      <w:r w:rsidRPr="000E6DF0">
        <w:rPr>
          <w:rStyle w:val="a6"/>
          <w:rFonts w:ascii="Times New Roman"/>
          <w:lang w:val="ru-RU"/>
        </w:rPr>
        <w:t>Предложения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Конференция рабочей комиссии, на которой присутствовали представители региональных администраций-членов Ассоциации</w:t>
      </w:r>
      <w:r w:rsidRPr="000E6DF0">
        <w:rPr>
          <w:rFonts w:ascii="Times New Roman"/>
        </w:rPr>
        <w:t> </w:t>
      </w:r>
      <w:r w:rsidRPr="000E6DF0">
        <w:rPr>
          <w:rFonts w:ascii="Times New Roman"/>
          <w:lang w:val="ru-RU"/>
        </w:rPr>
        <w:t>из Китая, Японии, Монголии, Южной Кореи и России, состоялась 15 июля 1999 г.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В ходе конференции все участники согласились с заявлением, что </w:t>
      </w:r>
      <w:r w:rsidRPr="000E6DF0">
        <w:rPr>
          <w:rFonts w:ascii="Times New Roman"/>
        </w:rPr>
        <w:t>XXI</w:t>
      </w:r>
      <w:r w:rsidRPr="000E6DF0">
        <w:rPr>
          <w:rFonts w:ascii="Times New Roman"/>
          <w:lang w:val="ru-RU"/>
        </w:rPr>
        <w:t xml:space="preserve"> в. является важной эрой в развитии Северо-Восточной Азии, и заявили о решительном намерении активно развивать программы обменов и сотрудничества в различных областях с целью построить мощную сеть сотрудничества «Экономика Северо-Восточной Азии» и «Сотрудничество в Северо-Восточной Азии», которые базируются на принципах равенства и паритета.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Кроме того, после обсуждения вопросов</w:t>
      </w:r>
      <w:r w:rsidRPr="000E6DF0">
        <w:rPr>
          <w:rFonts w:ascii="Times New Roman"/>
        </w:rPr>
        <w:t> </w:t>
      </w:r>
      <w:r w:rsidRPr="000E6DF0">
        <w:rPr>
          <w:rFonts w:ascii="Times New Roman"/>
          <w:lang w:val="ru-RU"/>
        </w:rPr>
        <w:t>были приняты следующие решения: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1.Формирование поддерживающей организации</w:t>
      </w:r>
      <w:r w:rsidRPr="000E6DF0">
        <w:rPr>
          <w:rFonts w:ascii="Times New Roman"/>
          <w:b/>
          <w:bCs/>
        </w:rPr>
        <w:t> </w:t>
      </w:r>
      <w:r w:rsidRPr="000E6DF0">
        <w:rPr>
          <w:rFonts w:ascii="Times New Roman"/>
          <w:b/>
          <w:bCs/>
          <w:lang w:val="ru-RU"/>
        </w:rPr>
        <w:t xml:space="preserve">Ассоциации </w:t>
      </w:r>
      <w:r w:rsidRPr="000E6DF0">
        <w:rPr>
          <w:rFonts w:ascii="Times New Roman"/>
          <w:lang w:val="ru-RU"/>
        </w:rPr>
        <w:br/>
        <w:t>Обсуждена проблема формирования поддерживающей организации Ассоциации, которая решала бы вопросы регистрации региональных администраций-членов Ассоциации стран Северо-Восточной Азии. К</w:t>
      </w:r>
      <w:r w:rsidRPr="000E6DF0">
        <w:rPr>
          <w:rFonts w:ascii="Times New Roman"/>
        </w:rPr>
        <w:t> </w:t>
      </w:r>
      <w:r w:rsidRPr="000E6DF0">
        <w:rPr>
          <w:rFonts w:ascii="Times New Roman"/>
          <w:lang w:val="ru-RU"/>
        </w:rPr>
        <w:t>1998 г. зарегистрированы 29 региональных администраций-членов Ассоциации, а также заложены принципы регистрации на начальном этапе.</w:t>
      </w:r>
    </w:p>
    <w:p w:rsidR="005B61C6" w:rsidRPr="000E6DF0" w:rsidRDefault="005B61C6" w:rsidP="005B61C6">
      <w:pPr>
        <w:rPr>
          <w:rFonts w:ascii="Times New Roman"/>
          <w:b/>
          <w:bCs/>
          <w:lang w:val="ru-RU"/>
        </w:rPr>
      </w:pP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2.Деятельность подкомиссий</w:t>
      </w:r>
      <w:r w:rsidRPr="000E6DF0">
        <w:rPr>
          <w:rFonts w:ascii="Times New Roman"/>
          <w:lang w:val="ru-RU"/>
        </w:rPr>
        <w:br/>
        <w:t>После ознакомления с отчетами</w:t>
      </w:r>
      <w:r w:rsidRPr="000E6DF0">
        <w:rPr>
          <w:rFonts w:ascii="Times New Roman"/>
        </w:rPr>
        <w:t> </w:t>
      </w:r>
      <w:r w:rsidRPr="000E6DF0">
        <w:rPr>
          <w:rFonts w:ascii="Times New Roman"/>
          <w:lang w:val="ru-RU"/>
        </w:rPr>
        <w:t>каждой</w:t>
      </w:r>
      <w:r w:rsidRPr="000E6DF0">
        <w:rPr>
          <w:rFonts w:ascii="Times New Roman"/>
        </w:rPr>
        <w:t> </w:t>
      </w:r>
      <w:r w:rsidRPr="000E6DF0">
        <w:rPr>
          <w:rFonts w:ascii="Times New Roman"/>
          <w:lang w:val="ru-RU"/>
        </w:rPr>
        <w:t>подкомиссии</w:t>
      </w:r>
      <w:r w:rsidRPr="000E6DF0">
        <w:rPr>
          <w:rFonts w:ascii="Times New Roman"/>
        </w:rPr>
        <w:t> </w:t>
      </w:r>
      <w:r w:rsidRPr="000E6DF0">
        <w:rPr>
          <w:rFonts w:ascii="Times New Roman"/>
          <w:lang w:val="ru-RU"/>
        </w:rPr>
        <w:t>(по</w:t>
      </w:r>
      <w:r w:rsidRPr="000E6DF0">
        <w:rPr>
          <w:rFonts w:ascii="Times New Roman"/>
        </w:rPr>
        <w:t> </w:t>
      </w:r>
      <w:r w:rsidRPr="000E6DF0">
        <w:rPr>
          <w:rFonts w:ascii="Times New Roman"/>
          <w:lang w:val="ru-RU"/>
        </w:rPr>
        <w:t>экономике, культурным обменам, экологии, предотвращению катастроф и общим</w:t>
      </w:r>
      <w:r w:rsidRPr="000E6DF0">
        <w:rPr>
          <w:rFonts w:ascii="Times New Roman"/>
        </w:rPr>
        <w:t> </w:t>
      </w:r>
      <w:r w:rsidRPr="000E6DF0">
        <w:rPr>
          <w:rFonts w:ascii="Times New Roman"/>
          <w:lang w:val="ru-RU"/>
        </w:rPr>
        <w:t xml:space="preserve">обменам) было принято решение продолжить обсуждение вопросов реализации конкретных проектов. Кроме того, координаторами подкомиссий принято решение </w:t>
      </w:r>
      <w:r w:rsidRPr="000E6DF0">
        <w:rPr>
          <w:rFonts w:ascii="Times New Roman"/>
          <w:lang w:val="ru-RU"/>
        </w:rPr>
        <w:lastRenderedPageBreak/>
        <w:t>о дальнейшем изучении предложений по ряду дополнительных проектов.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 xml:space="preserve">А)Отчет о деятельности Подкомиссии по экономике и торговле </w:t>
      </w:r>
      <w:r w:rsidRPr="000E6DF0">
        <w:rPr>
          <w:rFonts w:ascii="Times New Roman"/>
          <w:lang w:val="ru-RU"/>
        </w:rPr>
        <w:br/>
        <w:t>Члены подкомиссии провели совместную работу над решением экономических проблем путем принятия решений на местах в соответствующих регионах, а также над разработкой общего обзора экономического положения в регионах-членах Ассоциации и проведен сбор информации в области торговли. Принято решение продолжить углубленные дискуссии в целях выработки совместного плана мероприятий по экономике, проводимых в каждом регионов.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Style w:val="line95"/>
          <w:rFonts w:ascii="Times New Roman"/>
          <w:b/>
          <w:lang w:val="ru-RU"/>
        </w:rPr>
        <w:t>Б)</w:t>
      </w:r>
      <w:r w:rsidRPr="000E6DF0">
        <w:rPr>
          <w:rFonts w:ascii="Times New Roman"/>
          <w:b/>
          <w:bCs/>
          <w:lang w:val="ru-RU"/>
        </w:rPr>
        <w:t xml:space="preserve"> Отчет о деятельности Подкомиссии по</w:t>
      </w:r>
      <w:r w:rsidRPr="000E6DF0">
        <w:rPr>
          <w:rFonts w:ascii="Times New Roman"/>
          <w:b/>
          <w:bCs/>
        </w:rPr>
        <w:t> </w:t>
      </w:r>
      <w:r w:rsidRPr="000E6DF0">
        <w:rPr>
          <w:rFonts w:ascii="Times New Roman"/>
          <w:b/>
          <w:bCs/>
          <w:lang w:val="ru-RU"/>
        </w:rPr>
        <w:t xml:space="preserve">культурным обменам </w:t>
      </w:r>
      <w:r w:rsidRPr="000E6DF0">
        <w:rPr>
          <w:rFonts w:ascii="Times New Roman"/>
          <w:lang w:val="ru-RU"/>
        </w:rPr>
        <w:br/>
        <w:t>От имени подкомиссии предложено вынести на обсуждение три темы: «Обмены в области академического образования», «Участие в подготовке к созданию китайского центра изучения конфуцианства» и «Центра изучения Северо-Восточной Азии». Направления по</w:t>
      </w:r>
      <w:r w:rsidRPr="000E6DF0">
        <w:rPr>
          <w:rFonts w:ascii="Times New Roman"/>
        </w:rPr>
        <w:t> </w:t>
      </w:r>
      <w:r w:rsidRPr="000E6DF0">
        <w:rPr>
          <w:rFonts w:ascii="Times New Roman"/>
          <w:lang w:val="ru-RU"/>
        </w:rPr>
        <w:t>дальнейшей деятельности подкомиссии будут обсуждены с администрациями регионов, работающими в тесном контакте с другими подкомиссиями.</w:t>
      </w:r>
    </w:p>
    <w:p w:rsidR="005B61C6" w:rsidRPr="000E6DF0" w:rsidRDefault="005B61C6" w:rsidP="005B61C6">
      <w:pPr>
        <w:rPr>
          <w:rFonts w:ascii="Times New Roman"/>
          <w:b/>
          <w:lang w:val="ru-RU"/>
        </w:rPr>
      </w:pPr>
      <w:r w:rsidRPr="000E6DF0">
        <w:rPr>
          <w:rFonts w:ascii="Times New Roman"/>
          <w:b/>
          <w:lang w:val="ru-RU"/>
        </w:rPr>
        <w:t>В)Отчет о деятельности Подкомиссии по экологии</w:t>
      </w:r>
      <w:r w:rsidRPr="000E6DF0">
        <w:rPr>
          <w:rFonts w:ascii="Times New Roman"/>
          <w:b/>
        </w:rPr>
        <w:t>                                                                                </w:t>
      </w:r>
      <w:r w:rsidRPr="000E6DF0">
        <w:rPr>
          <w:rFonts w:ascii="Times New Roman"/>
          <w:b/>
          <w:lang w:val="ru-RU"/>
        </w:rPr>
        <w:t xml:space="preserve"> 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>В качестве конкретного проекта члены подкомиссии приняли решение провести унифицированное изучение экономического наполнения и намерений участников каждой региональной администрации. Также, было принято решение объединить результаты и завершить реализацию проекта к 2000 г. Поскольку чрезвычайно важно, чтобы во всех администрациях взаимно понимали и принимали схему функционирования механизмов предотвращения катастроф, было принято решение положит начало программе обмена информацией и кадрами в вышеозначенной области. Были предложены соответствующие проекты к рассмотрению участниками администраций. В результате ознакомления с результатами восстановления после землетрясений в Хансине и Аваи было принято решение разослать отчеты по восстановлению по администрациям-участникам.</w:t>
      </w:r>
    </w:p>
    <w:p w:rsidR="005B61C6" w:rsidRPr="000E6DF0" w:rsidRDefault="005B61C6" w:rsidP="005B61C6">
      <w:pPr>
        <w:rPr>
          <w:rFonts w:ascii="Times New Roman"/>
          <w:b/>
          <w:lang w:val="ru-RU"/>
        </w:rPr>
      </w:pPr>
    </w:p>
    <w:p w:rsidR="005B61C6" w:rsidRPr="000E6DF0" w:rsidRDefault="005B61C6" w:rsidP="005B61C6">
      <w:pPr>
        <w:rPr>
          <w:rFonts w:ascii="Times New Roman"/>
          <w:b/>
          <w:bCs/>
          <w:szCs w:val="20"/>
          <w:lang w:val="ru-RU"/>
        </w:rPr>
      </w:pPr>
      <w:r w:rsidRPr="000E6DF0">
        <w:rPr>
          <w:rFonts w:ascii="Times New Roman"/>
          <w:b/>
          <w:lang w:val="ru-RU"/>
        </w:rPr>
        <w:t xml:space="preserve">Г) Отчет о деятельности Подкомиссии по </w:t>
      </w:r>
      <w:r w:rsidRPr="000E6DF0">
        <w:rPr>
          <w:rFonts w:ascii="Times New Roman"/>
          <w:b/>
          <w:bCs/>
          <w:szCs w:val="20"/>
          <w:lang w:val="ru-RU"/>
        </w:rPr>
        <w:t>предотвращению стихийных бедствий</w:t>
      </w:r>
    </w:p>
    <w:p w:rsidR="005B61C6" w:rsidRPr="000E6DF0" w:rsidRDefault="005B61C6" w:rsidP="005B61C6">
      <w:pPr>
        <w:wordWrap/>
        <w:adjustRightInd w:val="0"/>
        <w:rPr>
          <w:rFonts w:ascii="Times New Roman" w:eastAsia="맑은 고딕"/>
          <w:kern w:val="0"/>
          <w:szCs w:val="20"/>
          <w:lang w:val="ru-RU"/>
        </w:rPr>
      </w:pPr>
      <w:r w:rsidRPr="000E6DF0">
        <w:rPr>
          <w:rFonts w:ascii="Times New Roman" w:eastAsia="맑은 고딕"/>
          <w:kern w:val="0"/>
          <w:szCs w:val="20"/>
          <w:lang w:val="ru-RU"/>
        </w:rPr>
        <w:t xml:space="preserve">Важно, что существует взаимное понимание и признание системы </w:t>
      </w:r>
      <w:r w:rsidRPr="000E6DF0">
        <w:rPr>
          <w:rFonts w:ascii="Times New Roman"/>
          <w:lang w:val="ru-RU"/>
        </w:rPr>
        <w:t xml:space="preserve">по </w:t>
      </w:r>
      <w:r w:rsidRPr="000E6DF0">
        <w:rPr>
          <w:rFonts w:ascii="Times New Roman"/>
          <w:bCs/>
          <w:szCs w:val="20"/>
          <w:lang w:val="ru-RU"/>
        </w:rPr>
        <w:t>предотвращению стихийных бедствий</w:t>
      </w:r>
      <w:r w:rsidRPr="000E6DF0">
        <w:rPr>
          <w:rFonts w:ascii="Times New Roman" w:eastAsia="맑은 고딕"/>
          <w:kern w:val="0"/>
          <w:szCs w:val="20"/>
          <w:lang w:val="ru-RU"/>
        </w:rPr>
        <w:t xml:space="preserve"> в каждой стране и, поэтому существует необходимость обмена информацией и персоналом в сфере </w:t>
      </w:r>
      <w:r w:rsidRPr="000E6DF0">
        <w:rPr>
          <w:rFonts w:ascii="Times New Roman"/>
          <w:bCs/>
          <w:szCs w:val="20"/>
          <w:lang w:val="ru-RU"/>
        </w:rPr>
        <w:t>предотвращения стихийных бедствий.</w:t>
      </w:r>
      <w:r w:rsidRPr="000E6DF0">
        <w:rPr>
          <w:rFonts w:ascii="Times New Roman" w:eastAsia="맑은 고딕"/>
          <w:kern w:val="0"/>
          <w:szCs w:val="20"/>
          <w:lang w:val="ru-RU"/>
        </w:rPr>
        <w:t xml:space="preserve"> Согласно этому, были составлены и переданы проектные предложения членам-регионам. Кроме того, прошла проверка процесса восстановления</w:t>
      </w:r>
      <w:r w:rsidRPr="000E6DF0">
        <w:rPr>
          <w:rFonts w:ascii="Times New Roman" w:eastAsia="맑은 고딕"/>
          <w:kern w:val="0"/>
          <w:sz w:val="18"/>
          <w:szCs w:val="18"/>
          <w:lang w:val="ru-RU"/>
        </w:rPr>
        <w:t xml:space="preserve"> </w:t>
      </w:r>
      <w:r w:rsidRPr="000E6DF0">
        <w:rPr>
          <w:rFonts w:ascii="Times New Roman" w:eastAsia="맑은 고딕"/>
          <w:kern w:val="0"/>
          <w:szCs w:val="20"/>
          <w:lang w:val="ru-RU"/>
        </w:rPr>
        <w:t>после</w:t>
      </w:r>
      <w:r w:rsidRPr="000E6DF0">
        <w:rPr>
          <w:rFonts w:ascii="Times New Roman" w:eastAsia="맑은 고딕"/>
          <w:kern w:val="0"/>
          <w:sz w:val="18"/>
          <w:szCs w:val="18"/>
          <w:lang w:val="ru-RU"/>
        </w:rPr>
        <w:t xml:space="preserve"> </w:t>
      </w:r>
      <w:r w:rsidRPr="000E6DF0">
        <w:rPr>
          <w:rFonts w:ascii="Times New Roman"/>
          <w:bCs/>
          <w:szCs w:val="20"/>
          <w:lang w:val="ru-RU"/>
        </w:rPr>
        <w:t xml:space="preserve">крупнейшего землетрясения Хансин-Авадзи и </w:t>
      </w:r>
      <w:r w:rsidRPr="000E6DF0">
        <w:rPr>
          <w:rFonts w:ascii="Times New Roman" w:eastAsia="맑은 고딕"/>
          <w:kern w:val="0"/>
          <w:szCs w:val="20"/>
          <w:lang w:val="ru-RU"/>
        </w:rPr>
        <w:t xml:space="preserve">результаты заявлегы участвующим членам. </w:t>
      </w:r>
    </w:p>
    <w:p w:rsidR="005B61C6" w:rsidRPr="000E6DF0" w:rsidRDefault="005B61C6" w:rsidP="005B61C6">
      <w:pPr>
        <w:rPr>
          <w:rFonts w:ascii="Times New Roman" w:eastAsia="맑은 고딕"/>
          <w:kern w:val="0"/>
          <w:szCs w:val="20"/>
          <w:lang w:val="ru-RU"/>
        </w:rPr>
      </w:pPr>
    </w:p>
    <w:p w:rsidR="005B61C6" w:rsidRPr="000E6DF0" w:rsidRDefault="005B61C6" w:rsidP="005B61C6">
      <w:pPr>
        <w:rPr>
          <w:rFonts w:ascii="Times New Roman"/>
          <w:b/>
          <w:lang w:val="ru-RU"/>
        </w:rPr>
      </w:pPr>
      <w:r w:rsidRPr="000E6DF0">
        <w:rPr>
          <w:rFonts w:ascii="Times New Roman"/>
          <w:b/>
          <w:lang w:val="ru-RU"/>
        </w:rPr>
        <w:t>Д) Отчет о деятельности Подкомиссии по общим обменам</w:t>
      </w: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lang w:val="ru-RU"/>
        </w:rPr>
        <w:t xml:space="preserve">С учетом важности воспитания кадров, которые в будущем станут движителем в развитии Северо-восточного азиатского региона, члены приняли решение рассмотреть вопрос об активном обмене информацией между всеми регионами, включая живое участие в деятельности подкомиссии. Было решено призвать все высшие учебные заведения и административные ведомства создать свои электронные страницы, подключаемые к сайтам региональных администраций-участников Ассоциации, с целью консолидации с институтом региональных исследований. Помимо того, было принято решение проводить постоянный патронат над «Конференцией по информационному обмену» и «Конференцией женщин Северо-восточной Азии» (условное название) и пр. </w:t>
      </w:r>
    </w:p>
    <w:p w:rsidR="005B61C6" w:rsidRPr="000E6DF0" w:rsidRDefault="005B61C6" w:rsidP="005B61C6">
      <w:pPr>
        <w:rPr>
          <w:rFonts w:ascii="Times New Roman"/>
          <w:b/>
          <w:bCs/>
          <w:lang w:val="ru-RU"/>
        </w:rPr>
      </w:pP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3.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>К вопросу о формировании российского отделения при секретариате</w:t>
      </w:r>
      <w:r w:rsidRPr="000E6DF0">
        <w:rPr>
          <w:rFonts w:ascii="Times New Roman"/>
          <w:lang w:val="ru-RU"/>
        </w:rPr>
        <w:t xml:space="preserve"> </w:t>
      </w:r>
      <w:r w:rsidRPr="000E6DF0">
        <w:rPr>
          <w:rFonts w:ascii="Times New Roman"/>
          <w:lang w:val="ru-RU"/>
        </w:rPr>
        <w:br/>
        <w:t xml:space="preserve">Было торжественно сообщено, что в соответствии со Статьей 1 пункт 12 Устава Ассоциации было создано российское отделение Ассоциации в рамках Ассоциации Дальнего Востока и Забайкалья. Были согласованы формальности, необходимые для официальной регистрации отделения в регионе, входящем в Ассоциацию.  </w:t>
      </w:r>
    </w:p>
    <w:p w:rsidR="005B61C6" w:rsidRPr="000E6DF0" w:rsidRDefault="005B61C6" w:rsidP="005B61C6">
      <w:pPr>
        <w:rPr>
          <w:rFonts w:ascii="Times New Roman"/>
          <w:b/>
          <w:bCs/>
          <w:lang w:val="ru-RU"/>
        </w:rPr>
      </w:pP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4.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>К вопросу о разумном и эффективном распределении расходов</w:t>
      </w:r>
      <w:r w:rsidRPr="000E6DF0">
        <w:rPr>
          <w:rFonts w:ascii="Times New Roman"/>
          <w:lang w:val="ru-RU"/>
        </w:rPr>
        <w:br/>
        <w:t>Было достигнуто базовое соглашение по снижению расходов на проведение конференций Генеральной Ассамблеи и рабочих комиссий. Дополнительно было принято решение о дальнейшей разработке схемы разумного и эффективного снижения расходов и спонсирования деятельности Ассоциации.</w:t>
      </w:r>
    </w:p>
    <w:p w:rsidR="005B61C6" w:rsidRPr="000E6DF0" w:rsidRDefault="005B61C6" w:rsidP="005B61C6">
      <w:pPr>
        <w:rPr>
          <w:rFonts w:ascii="Times New Roman"/>
          <w:lang w:val="ru-RU"/>
        </w:rPr>
      </w:pP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5.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 xml:space="preserve">К вопросу о </w:t>
      </w:r>
      <w:r w:rsidRPr="000E6DF0">
        <w:rPr>
          <w:rFonts w:ascii="Times New Roman"/>
          <w:b/>
          <w:bCs/>
        </w:rPr>
        <w:t>III</w:t>
      </w:r>
      <w:r w:rsidRPr="000E6DF0">
        <w:rPr>
          <w:rFonts w:ascii="Times New Roman"/>
          <w:b/>
          <w:bCs/>
          <w:lang w:val="ru-RU"/>
        </w:rPr>
        <w:t xml:space="preserve"> Генеральной Ассамблее АРАССВА</w:t>
      </w:r>
      <w:r w:rsidRPr="000E6DF0">
        <w:rPr>
          <w:rFonts w:ascii="Times New Roman"/>
          <w:lang w:val="ru-RU"/>
        </w:rPr>
        <w:br/>
        <w:t xml:space="preserve">Обзор повестки </w:t>
      </w:r>
      <w:r w:rsidRPr="000E6DF0">
        <w:rPr>
          <w:rFonts w:ascii="Times New Roman"/>
        </w:rPr>
        <w:t>III</w:t>
      </w:r>
      <w:r w:rsidRPr="000E6DF0">
        <w:rPr>
          <w:rFonts w:ascii="Times New Roman"/>
          <w:lang w:val="ru-RU"/>
        </w:rPr>
        <w:t xml:space="preserve"> Генеральной Ассамблеи. Префектура Хёго в 2000 г. являлась организатором.</w:t>
      </w:r>
    </w:p>
    <w:p w:rsidR="005B61C6" w:rsidRPr="000E6DF0" w:rsidRDefault="005B61C6" w:rsidP="005B61C6">
      <w:pPr>
        <w:rPr>
          <w:rFonts w:ascii="Times New Roman"/>
          <w:lang w:val="ru-RU"/>
        </w:rPr>
      </w:pPr>
    </w:p>
    <w:p w:rsidR="005B61C6" w:rsidRPr="000E6DF0" w:rsidRDefault="005B61C6" w:rsidP="005B61C6">
      <w:pPr>
        <w:rPr>
          <w:rFonts w:ascii="Times New Roman"/>
          <w:lang w:val="ru-RU"/>
        </w:rPr>
      </w:pPr>
      <w:r w:rsidRPr="000E6DF0">
        <w:rPr>
          <w:rFonts w:ascii="Times New Roman"/>
          <w:b/>
          <w:bCs/>
          <w:lang w:val="ru-RU"/>
        </w:rPr>
        <w:t>6.</w:t>
      </w:r>
      <w:r>
        <w:rPr>
          <w:rFonts w:ascii="Times New Roman"/>
          <w:b/>
          <w:bCs/>
          <w:lang w:val="ru-RU"/>
        </w:rPr>
        <w:t xml:space="preserve"> </w:t>
      </w:r>
      <w:r w:rsidRPr="000E6DF0">
        <w:rPr>
          <w:rFonts w:ascii="Times New Roman"/>
          <w:b/>
          <w:bCs/>
          <w:lang w:val="ru-RU"/>
        </w:rPr>
        <w:t xml:space="preserve">К вопросу о </w:t>
      </w:r>
      <w:r w:rsidRPr="000E6DF0">
        <w:rPr>
          <w:rFonts w:ascii="Times New Roman"/>
          <w:b/>
          <w:bCs/>
        </w:rPr>
        <w:t>IV</w:t>
      </w:r>
      <w:r w:rsidRPr="000E6DF0">
        <w:rPr>
          <w:rFonts w:ascii="Times New Roman"/>
          <w:b/>
          <w:bCs/>
          <w:lang w:val="ru-RU"/>
        </w:rPr>
        <w:t xml:space="preserve"> Генеральной</w:t>
      </w:r>
      <w:r>
        <w:rPr>
          <w:rFonts w:ascii="Times New Roman"/>
          <w:b/>
          <w:bCs/>
          <w:lang w:val="ru-RU"/>
        </w:rPr>
        <w:t xml:space="preserve"> Ассамблее</w:t>
      </w:r>
      <w:r w:rsidRPr="000E6DF0">
        <w:rPr>
          <w:rFonts w:ascii="Times New Roman"/>
          <w:b/>
          <w:bCs/>
          <w:lang w:val="ru-RU"/>
        </w:rPr>
        <w:t xml:space="preserve"> АРАССВА </w:t>
      </w:r>
      <w:r w:rsidRPr="000E6DF0">
        <w:rPr>
          <w:rFonts w:ascii="Times New Roman"/>
          <w:lang w:val="ru-RU"/>
        </w:rPr>
        <w:br/>
        <w:t xml:space="preserve">Хотя существовала неуверенность о способности Хабаровска принять следующую конференцию, было принято решение о месте проведения </w:t>
      </w:r>
      <w:r w:rsidRPr="000E6DF0">
        <w:rPr>
          <w:rFonts w:ascii="Times New Roman"/>
        </w:rPr>
        <w:t>IV</w:t>
      </w:r>
      <w:r w:rsidRPr="000E6DF0">
        <w:rPr>
          <w:rFonts w:ascii="Times New Roman"/>
          <w:lang w:val="ru-RU"/>
        </w:rPr>
        <w:t xml:space="preserve"> Генеральной Ассамблеи на </w:t>
      </w:r>
      <w:r w:rsidRPr="000E6DF0">
        <w:rPr>
          <w:rFonts w:ascii="Times New Roman"/>
        </w:rPr>
        <w:t>III</w:t>
      </w:r>
      <w:r w:rsidRPr="000E6DF0">
        <w:rPr>
          <w:rFonts w:ascii="Times New Roman"/>
          <w:lang w:val="ru-RU"/>
        </w:rPr>
        <w:t xml:space="preserve"> Генеральной Ассамблее.</w:t>
      </w:r>
    </w:p>
    <w:p w:rsidR="0076671A" w:rsidRPr="005B61C6" w:rsidRDefault="0076671A" w:rsidP="005B61C6">
      <w:pPr>
        <w:rPr>
          <w:szCs w:val="20"/>
          <w:lang w:val="ru-RU"/>
        </w:rPr>
      </w:pPr>
    </w:p>
    <w:sectPr w:rsidR="0076671A" w:rsidRPr="005B61C6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EA6" w:rsidRDefault="00F03EA6" w:rsidP="00DF0836">
      <w:r>
        <w:separator/>
      </w:r>
    </w:p>
  </w:endnote>
  <w:endnote w:type="continuationSeparator" w:id="1">
    <w:p w:rsidR="00F03EA6" w:rsidRDefault="00F03EA6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EA6" w:rsidRDefault="00F03EA6" w:rsidP="00DF0836">
      <w:r>
        <w:separator/>
      </w:r>
    </w:p>
  </w:footnote>
  <w:footnote w:type="continuationSeparator" w:id="1">
    <w:p w:rsidR="00F03EA6" w:rsidRDefault="00F03EA6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21B83"/>
    <w:rsid w:val="000767A9"/>
    <w:rsid w:val="001661E7"/>
    <w:rsid w:val="001D3D95"/>
    <w:rsid w:val="00305686"/>
    <w:rsid w:val="00371046"/>
    <w:rsid w:val="00377877"/>
    <w:rsid w:val="005B61C6"/>
    <w:rsid w:val="006F49BD"/>
    <w:rsid w:val="0076671A"/>
    <w:rsid w:val="007738A2"/>
    <w:rsid w:val="007F3AFA"/>
    <w:rsid w:val="007F7CE3"/>
    <w:rsid w:val="008567F2"/>
    <w:rsid w:val="008E14BA"/>
    <w:rsid w:val="008F04E0"/>
    <w:rsid w:val="00A90F0E"/>
    <w:rsid w:val="00A943C3"/>
    <w:rsid w:val="00AA4541"/>
    <w:rsid w:val="00AA4FE5"/>
    <w:rsid w:val="00B4742B"/>
    <w:rsid w:val="00C311C7"/>
    <w:rsid w:val="00C733BF"/>
    <w:rsid w:val="00C741C5"/>
    <w:rsid w:val="00D34CD9"/>
    <w:rsid w:val="00DD7D72"/>
    <w:rsid w:val="00DF0836"/>
    <w:rsid w:val="00EC5C86"/>
    <w:rsid w:val="00ED150C"/>
    <w:rsid w:val="00EF228E"/>
    <w:rsid w:val="00F03EA6"/>
    <w:rsid w:val="00F8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8E14BA"/>
  </w:style>
  <w:style w:type="character" w:customStyle="1" w:styleId="hps">
    <w:name w:val="hps"/>
    <w:basedOn w:val="a0"/>
    <w:rsid w:val="005B61C6"/>
  </w:style>
  <w:style w:type="character" w:customStyle="1" w:styleId="shorttext">
    <w:name w:val="short_text"/>
    <w:basedOn w:val="a0"/>
    <w:rsid w:val="005B61C6"/>
  </w:style>
  <w:style w:type="paragraph" w:styleId="a7">
    <w:name w:val="Title"/>
    <w:basedOn w:val="a"/>
    <w:next w:val="a"/>
    <w:link w:val="Char1"/>
    <w:uiPriority w:val="10"/>
    <w:qFormat/>
    <w:rsid w:val="005B61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5B61C6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5</cp:revision>
  <dcterms:created xsi:type="dcterms:W3CDTF">2012-11-16T06:46:00Z</dcterms:created>
  <dcterms:modified xsi:type="dcterms:W3CDTF">2013-01-08T09:17:00Z</dcterms:modified>
</cp:coreProperties>
</file>