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C17107" w:rsidRDefault="005009F3" w:rsidP="00C83940">
      <w:pPr>
        <w:pStyle w:val="Heading1"/>
      </w:pPr>
      <w:r>
        <w:t>The 5</w:t>
      </w:r>
      <w:r>
        <w:rPr>
          <w:rFonts w:hint="eastAsia"/>
        </w:rPr>
        <w:t>th</w:t>
      </w:r>
      <w:r w:rsidR="00C83940" w:rsidRPr="00C83940">
        <w:t xml:space="preserve"> Working Committee Conference</w:t>
      </w:r>
    </w:p>
    <w:p w:rsidR="0076671A" w:rsidRPr="00C17107" w:rsidRDefault="006F53DE" w:rsidP="0076671A">
      <w:pPr>
        <w:pStyle w:val="ListParagraph"/>
        <w:numPr>
          <w:ilvl w:val="0"/>
          <w:numId w:val="1"/>
        </w:numPr>
        <w:ind w:leftChars="0"/>
        <w:rPr>
          <w:rFonts w:ascii="나눔고딕" w:eastAsia="나눔고딕" w:hAnsi="나눔고딕"/>
          <w:szCs w:val="20"/>
        </w:rPr>
      </w:pPr>
      <w:r w:rsidRPr="00C17107">
        <w:rPr>
          <w:rFonts w:ascii="나눔고딕" w:eastAsia="나눔고딕" w:hAnsi="나눔고딕"/>
          <w:b/>
          <w:color w:val="000000" w:themeColor="text1"/>
          <w:szCs w:val="20"/>
        </w:rPr>
        <w:t>Overview</w:t>
      </w:r>
      <w:r w:rsidR="0076671A" w:rsidRPr="00C17107">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526"/>
        <w:gridCol w:w="1417"/>
        <w:gridCol w:w="6573"/>
      </w:tblGrid>
      <w:tr w:rsidR="006F53DE" w:rsidRPr="00C17107" w:rsidTr="00AB1849">
        <w:trPr>
          <w:cnfStyle w:val="100000000000"/>
          <w:trHeight w:val="298"/>
        </w:trPr>
        <w:tc>
          <w:tcPr>
            <w:cnfStyle w:val="001000000000"/>
            <w:tcW w:w="1526"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6F53DE" w:rsidRPr="00C17107" w:rsidRDefault="006F53DE">
            <w:pPr>
              <w:rPr>
                <w:rFonts w:ascii="나눔고딕" w:eastAsia="나눔고딕" w:hAnsi="나눔고딕" w:cs="Gulim"/>
                <w:szCs w:val="20"/>
              </w:rPr>
            </w:pPr>
            <w:r w:rsidRPr="00C17107">
              <w:rPr>
                <w:rFonts w:ascii="나눔고딕" w:eastAsia="나눔고딕" w:hAnsi="나눔고딕" w:hint="eastAsia"/>
                <w:szCs w:val="20"/>
              </w:rPr>
              <w:t>Periods</w:t>
            </w:r>
          </w:p>
        </w:tc>
        <w:tc>
          <w:tcPr>
            <w:tcW w:w="7990" w:type="dxa"/>
            <w:gridSpan w:val="2"/>
            <w:tcBorders>
              <w:top w:val="none" w:sz="0" w:space="0" w:color="auto"/>
              <w:left w:val="none" w:sz="0" w:space="0" w:color="auto"/>
              <w:bottom w:val="none" w:sz="0" w:space="0" w:color="auto"/>
              <w:right w:val="none" w:sz="0" w:space="0" w:color="auto"/>
            </w:tcBorders>
            <w:shd w:val="clear" w:color="auto" w:fill="auto"/>
          </w:tcPr>
          <w:p w:rsidR="006F53DE" w:rsidRPr="00C17107" w:rsidRDefault="008D4D99" w:rsidP="008D4D99">
            <w:pPr>
              <w:cnfStyle w:val="100000000000"/>
              <w:rPr>
                <w:rFonts w:ascii="나눔고딕" w:eastAsia="나눔고딕" w:hAnsi="나눔고딕"/>
                <w:szCs w:val="20"/>
              </w:rPr>
            </w:pPr>
            <w:r>
              <w:rPr>
                <w:rFonts w:ascii="나눔고딕" w:eastAsia="나눔고딕" w:hAnsi="나눔고딕" w:cs="Arial"/>
                <w:color w:val="000000"/>
                <w:szCs w:val="20"/>
              </w:rPr>
              <w:t>November 29, 2005</w:t>
            </w:r>
            <w:r w:rsidR="00C17107" w:rsidRPr="00C17107">
              <w:rPr>
                <w:rFonts w:ascii="나눔고딕" w:eastAsia="나눔고딕" w:hAnsi="나눔고딕" w:cs="Arial"/>
                <w:color w:val="000000"/>
                <w:szCs w:val="20"/>
              </w:rPr>
              <w:t xml:space="preserve"> ~ </w:t>
            </w:r>
            <w:r>
              <w:rPr>
                <w:rFonts w:ascii="나눔고딕" w:eastAsia="나눔고딕" w:hAnsi="나눔고딕" w:cs="Arial"/>
                <w:color w:val="000000"/>
                <w:szCs w:val="20"/>
              </w:rPr>
              <w:t>December 1, 2005</w:t>
            </w:r>
          </w:p>
        </w:tc>
      </w:tr>
      <w:tr w:rsidR="006F53DE" w:rsidRPr="00C17107" w:rsidTr="00AB1849">
        <w:trPr>
          <w:cnfStyle w:val="000000100000"/>
          <w:trHeight w:val="476"/>
        </w:trPr>
        <w:tc>
          <w:tcPr>
            <w:cnfStyle w:val="001000000000"/>
            <w:tcW w:w="1526" w:type="dxa"/>
            <w:tcBorders>
              <w:left w:val="none" w:sz="0" w:space="0" w:color="auto"/>
              <w:right w:val="none" w:sz="0" w:space="0" w:color="auto"/>
            </w:tcBorders>
            <w:shd w:val="clear" w:color="auto" w:fill="C6D9F1" w:themeFill="text2" w:themeFillTint="33"/>
            <w:vAlign w:val="center"/>
          </w:tcPr>
          <w:p w:rsidR="006F53DE" w:rsidRPr="00C17107" w:rsidRDefault="006F53DE">
            <w:pPr>
              <w:rPr>
                <w:rFonts w:ascii="나눔고딕" w:eastAsia="나눔고딕" w:hAnsi="나눔고딕" w:cs="Gulim"/>
                <w:szCs w:val="20"/>
              </w:rPr>
            </w:pPr>
            <w:r w:rsidRPr="00C17107">
              <w:rPr>
                <w:rFonts w:ascii="나눔고딕" w:eastAsia="나눔고딕" w:hAnsi="나눔고딕" w:hint="eastAsia"/>
                <w:szCs w:val="20"/>
              </w:rPr>
              <w:t>Venue (Place</w:t>
            </w:r>
            <w:r w:rsidR="00AB1849">
              <w:rPr>
                <w:rFonts w:ascii="나눔고딕" w:eastAsia="나눔고딕" w:hAnsi="나눔고딕" w:hint="eastAsia"/>
                <w:szCs w:val="20"/>
              </w:rPr>
              <w:t>)</w:t>
            </w:r>
          </w:p>
        </w:tc>
        <w:tc>
          <w:tcPr>
            <w:tcW w:w="7990" w:type="dxa"/>
            <w:gridSpan w:val="2"/>
            <w:tcBorders>
              <w:left w:val="none" w:sz="0" w:space="0" w:color="auto"/>
              <w:right w:val="none" w:sz="0" w:space="0" w:color="auto"/>
            </w:tcBorders>
            <w:shd w:val="clear" w:color="auto" w:fill="auto"/>
          </w:tcPr>
          <w:p w:rsidR="006F53DE" w:rsidRPr="00C17107" w:rsidRDefault="00C17107" w:rsidP="008F0575">
            <w:pPr>
              <w:cnfStyle w:val="000000100000"/>
              <w:rPr>
                <w:rFonts w:ascii="나눔고딕" w:eastAsia="나눔고딕" w:hAnsi="나눔고딕"/>
                <w:szCs w:val="20"/>
              </w:rPr>
            </w:pPr>
            <w:r w:rsidRPr="00C17107">
              <w:rPr>
                <w:rFonts w:ascii="나눔고딕" w:eastAsia="나눔고딕" w:hAnsi="나눔고딕" w:cs="Arial"/>
                <w:color w:val="000000"/>
                <w:szCs w:val="20"/>
              </w:rPr>
              <w:t>South Korea &gt; Gyeongsangbuk-Do, Sapphire Room, 2F, 503-15</w:t>
            </w:r>
          </w:p>
        </w:tc>
      </w:tr>
      <w:tr w:rsidR="006F53DE" w:rsidRPr="00C17107" w:rsidTr="00AB1849">
        <w:trPr>
          <w:trHeight w:val="298"/>
        </w:trPr>
        <w:tc>
          <w:tcPr>
            <w:cnfStyle w:val="001000000000"/>
            <w:tcW w:w="1526" w:type="dxa"/>
            <w:shd w:val="clear" w:color="auto" w:fill="C6D9F1" w:themeFill="text2" w:themeFillTint="33"/>
            <w:vAlign w:val="center"/>
          </w:tcPr>
          <w:p w:rsidR="006F53DE" w:rsidRPr="00C17107" w:rsidRDefault="006F53DE">
            <w:pPr>
              <w:rPr>
                <w:rFonts w:ascii="나눔고딕" w:eastAsia="나눔고딕" w:hAnsi="나눔고딕" w:cs="Gulim"/>
                <w:szCs w:val="20"/>
              </w:rPr>
            </w:pPr>
            <w:r w:rsidRPr="00C17107">
              <w:rPr>
                <w:rFonts w:ascii="나눔고딕" w:eastAsia="나눔고딕" w:hAnsi="나눔고딕" w:hint="eastAsia"/>
                <w:szCs w:val="20"/>
              </w:rPr>
              <w:t>Organized by</w:t>
            </w:r>
          </w:p>
        </w:tc>
        <w:tc>
          <w:tcPr>
            <w:tcW w:w="7990" w:type="dxa"/>
            <w:gridSpan w:val="2"/>
            <w:tcBorders>
              <w:bottom w:val="dotted" w:sz="4" w:space="0" w:color="auto"/>
            </w:tcBorders>
            <w:shd w:val="clear" w:color="auto" w:fill="auto"/>
          </w:tcPr>
          <w:p w:rsidR="006F53DE" w:rsidRPr="00C17107" w:rsidRDefault="00C17107" w:rsidP="008F0575">
            <w:pPr>
              <w:cnfStyle w:val="000000000000"/>
              <w:rPr>
                <w:rFonts w:ascii="나눔고딕" w:eastAsia="나눔고딕" w:hAnsi="나눔고딕"/>
                <w:szCs w:val="20"/>
              </w:rPr>
            </w:pPr>
            <w:r w:rsidRPr="00C17107">
              <w:rPr>
                <w:rFonts w:ascii="나눔고딕" w:eastAsia="나눔고딕" w:hAnsi="나눔고딕" w:cs="Arial"/>
                <w:color w:val="000000"/>
                <w:szCs w:val="20"/>
              </w:rPr>
              <w:t>South Korea &gt; Gyeongsangbuk-Do</w:t>
            </w:r>
          </w:p>
        </w:tc>
      </w:tr>
      <w:tr w:rsidR="00C17107" w:rsidRPr="00C17107" w:rsidTr="00AB1849">
        <w:trPr>
          <w:cnfStyle w:val="000000100000"/>
          <w:trHeight w:val="298"/>
        </w:trPr>
        <w:tc>
          <w:tcPr>
            <w:cnfStyle w:val="001000000000"/>
            <w:tcW w:w="1526" w:type="dxa"/>
            <w:vMerge w:val="restart"/>
            <w:tcBorders>
              <w:right w:val="dotted" w:sz="4" w:space="0" w:color="auto"/>
            </w:tcBorders>
            <w:shd w:val="clear" w:color="auto" w:fill="C6D9F1" w:themeFill="text2" w:themeFillTint="33"/>
            <w:vAlign w:val="center"/>
          </w:tcPr>
          <w:p w:rsidR="00C17107" w:rsidRPr="00C17107" w:rsidRDefault="00C17107">
            <w:pPr>
              <w:rPr>
                <w:rFonts w:ascii="나눔고딕" w:eastAsia="나눔고딕" w:hAnsi="나눔고딕" w:cs="Gulim"/>
                <w:szCs w:val="20"/>
              </w:rPr>
            </w:pPr>
            <w:r w:rsidRPr="00C17107">
              <w:rPr>
                <w:rFonts w:ascii="나눔고딕" w:eastAsia="나눔고딕" w:hAnsi="나눔고딕" w:hint="eastAsia"/>
                <w:szCs w:val="20"/>
              </w:rPr>
              <w:t>Participation</w:t>
            </w:r>
          </w:p>
        </w:tc>
        <w:tc>
          <w:tcPr>
            <w:tcW w:w="7990" w:type="dxa"/>
            <w:gridSpan w:val="2"/>
            <w:tcBorders>
              <w:left w:val="dotted" w:sz="4" w:space="0" w:color="auto"/>
            </w:tcBorders>
            <w:shd w:val="clear" w:color="auto" w:fill="auto"/>
          </w:tcPr>
          <w:p w:rsidR="00C17107" w:rsidRPr="00C17107" w:rsidRDefault="00C17107" w:rsidP="008F0575">
            <w:pPr>
              <w:cnfStyle w:val="000000100000"/>
              <w:rPr>
                <w:rFonts w:ascii="나눔고딕" w:eastAsia="나눔고딕" w:hAnsi="나눔고딕"/>
                <w:szCs w:val="20"/>
              </w:rPr>
            </w:pPr>
            <w:r w:rsidRPr="00C17107">
              <w:rPr>
                <w:rFonts w:ascii="나눔고딕" w:eastAsia="나눔고딕" w:hAnsi="나눔고딕" w:cs="Arial"/>
                <w:color w:val="000000"/>
                <w:szCs w:val="20"/>
              </w:rPr>
              <w:t>20 localities from 5 countries</w:t>
            </w:r>
          </w:p>
        </w:tc>
      </w:tr>
      <w:tr w:rsidR="00C17107" w:rsidRPr="00C17107" w:rsidTr="00AB1849">
        <w:trPr>
          <w:trHeight w:val="298"/>
        </w:trPr>
        <w:tc>
          <w:tcPr>
            <w:cnfStyle w:val="001000000000"/>
            <w:tcW w:w="1526" w:type="dxa"/>
            <w:vMerge/>
            <w:tcBorders>
              <w:right w:val="dotted" w:sz="4" w:space="0" w:color="auto"/>
            </w:tcBorders>
            <w:shd w:val="clear" w:color="auto" w:fill="C6D9F1" w:themeFill="text2" w:themeFillTint="33"/>
          </w:tcPr>
          <w:p w:rsidR="00C17107" w:rsidRPr="00C17107" w:rsidRDefault="00C17107" w:rsidP="008F0575">
            <w:pPr>
              <w:rPr>
                <w:rFonts w:ascii="나눔고딕" w:eastAsia="나눔고딕" w:hAnsi="나눔고딕"/>
                <w:szCs w:val="20"/>
              </w:rPr>
            </w:pPr>
          </w:p>
        </w:tc>
        <w:tc>
          <w:tcPr>
            <w:tcW w:w="1417" w:type="dxa"/>
            <w:tcBorders>
              <w:left w:val="dotted" w:sz="4" w:space="0" w:color="auto"/>
            </w:tcBorders>
            <w:shd w:val="clear" w:color="auto" w:fill="auto"/>
            <w:vAlign w:val="center"/>
          </w:tcPr>
          <w:p w:rsidR="00C17107" w:rsidRPr="00C17107" w:rsidRDefault="00C17107">
            <w:pPr>
              <w:spacing w:line="240" w:lineRule="atLeast"/>
              <w:cnfStyle w:val="000000000000"/>
              <w:rPr>
                <w:rFonts w:ascii="나눔고딕" w:eastAsia="나눔고딕" w:hAnsi="나눔고딕" w:cs="Arial"/>
                <w:color w:val="000000"/>
                <w:szCs w:val="20"/>
              </w:rPr>
            </w:pPr>
            <w:r w:rsidRPr="00C17107">
              <w:rPr>
                <w:rFonts w:ascii="나눔고딕" w:eastAsia="나눔고딕" w:hAnsi="나눔고딕" w:cs="Arial"/>
                <w:color w:val="000000"/>
                <w:szCs w:val="20"/>
              </w:rPr>
              <w:t>China</w:t>
            </w:r>
          </w:p>
        </w:tc>
        <w:tc>
          <w:tcPr>
            <w:tcW w:w="6573" w:type="dxa"/>
            <w:shd w:val="clear" w:color="auto" w:fill="auto"/>
            <w:vAlign w:val="center"/>
          </w:tcPr>
          <w:p w:rsidR="00C17107" w:rsidRPr="00C17107" w:rsidRDefault="00C17107">
            <w:pPr>
              <w:spacing w:line="240" w:lineRule="atLeast"/>
              <w:cnfStyle w:val="000000000000"/>
              <w:rPr>
                <w:rFonts w:ascii="나눔고딕" w:eastAsia="나눔고딕" w:hAnsi="나눔고딕" w:cs="Arial"/>
                <w:color w:val="000000"/>
                <w:szCs w:val="20"/>
              </w:rPr>
            </w:pPr>
            <w:r w:rsidRPr="00C17107">
              <w:rPr>
                <w:rFonts w:ascii="나눔고딕" w:eastAsia="나눔고딕" w:hAnsi="나눔고딕" w:cs="Arial"/>
                <w:color w:val="000000"/>
                <w:szCs w:val="20"/>
              </w:rPr>
              <w:t xml:space="preserve">Heilongjiang Province, Shandong Province, Henan Province </w:t>
            </w:r>
          </w:p>
        </w:tc>
      </w:tr>
      <w:tr w:rsidR="00C17107" w:rsidRPr="00C17107" w:rsidTr="00AB1849">
        <w:trPr>
          <w:cnfStyle w:val="000000100000"/>
          <w:trHeight w:val="298"/>
        </w:trPr>
        <w:tc>
          <w:tcPr>
            <w:cnfStyle w:val="001000000000"/>
            <w:tcW w:w="1526" w:type="dxa"/>
            <w:vMerge/>
            <w:tcBorders>
              <w:right w:val="dotted" w:sz="4" w:space="0" w:color="auto"/>
            </w:tcBorders>
            <w:shd w:val="clear" w:color="auto" w:fill="C6D9F1" w:themeFill="text2" w:themeFillTint="33"/>
          </w:tcPr>
          <w:p w:rsidR="00C17107" w:rsidRPr="00C17107" w:rsidRDefault="00C17107" w:rsidP="008F0575">
            <w:pPr>
              <w:rPr>
                <w:rFonts w:ascii="나눔고딕" w:eastAsia="나눔고딕" w:hAnsi="나눔고딕"/>
                <w:szCs w:val="20"/>
              </w:rPr>
            </w:pPr>
          </w:p>
        </w:tc>
        <w:tc>
          <w:tcPr>
            <w:tcW w:w="1417" w:type="dxa"/>
            <w:tcBorders>
              <w:left w:val="dotted" w:sz="4" w:space="0" w:color="auto"/>
              <w:right w:val="dotted" w:sz="4" w:space="0" w:color="auto"/>
            </w:tcBorders>
            <w:shd w:val="clear" w:color="auto" w:fill="auto"/>
            <w:vAlign w:val="center"/>
          </w:tcPr>
          <w:p w:rsidR="00C17107" w:rsidRPr="00C17107" w:rsidRDefault="00C17107">
            <w:pPr>
              <w:spacing w:line="240" w:lineRule="atLeast"/>
              <w:cnfStyle w:val="000000100000"/>
              <w:rPr>
                <w:rFonts w:ascii="나눔고딕" w:eastAsia="나눔고딕" w:hAnsi="나눔고딕" w:cs="Arial"/>
                <w:color w:val="000000"/>
                <w:szCs w:val="20"/>
              </w:rPr>
            </w:pPr>
            <w:r w:rsidRPr="00C17107">
              <w:rPr>
                <w:rFonts w:ascii="나눔고딕" w:eastAsia="나눔고딕" w:hAnsi="나눔고딕" w:cs="Arial"/>
                <w:color w:val="000000"/>
                <w:szCs w:val="20"/>
              </w:rPr>
              <w:t>Japan</w:t>
            </w:r>
          </w:p>
        </w:tc>
        <w:tc>
          <w:tcPr>
            <w:tcW w:w="6573" w:type="dxa"/>
            <w:tcBorders>
              <w:left w:val="dotted" w:sz="4" w:space="0" w:color="auto"/>
            </w:tcBorders>
            <w:shd w:val="clear" w:color="auto" w:fill="auto"/>
            <w:vAlign w:val="center"/>
          </w:tcPr>
          <w:p w:rsidR="00C17107" w:rsidRPr="00C17107" w:rsidRDefault="00C17107">
            <w:pPr>
              <w:spacing w:line="240" w:lineRule="atLeast"/>
              <w:cnfStyle w:val="000000100000"/>
              <w:rPr>
                <w:rFonts w:ascii="나눔고딕" w:eastAsia="나눔고딕" w:hAnsi="나눔고딕" w:cs="Arial"/>
                <w:color w:val="000000"/>
                <w:szCs w:val="20"/>
              </w:rPr>
            </w:pPr>
            <w:r w:rsidRPr="00C17107">
              <w:rPr>
                <w:rFonts w:ascii="나눔고딕" w:eastAsia="나눔고딕" w:hAnsi="나눔고딕" w:cs="Arial"/>
                <w:color w:val="000000"/>
                <w:szCs w:val="20"/>
              </w:rPr>
              <w:t xml:space="preserve">Toyama Prefecture, Hyogo Prefecture, Shimane Prefecture </w:t>
            </w:r>
          </w:p>
        </w:tc>
      </w:tr>
      <w:tr w:rsidR="00C17107" w:rsidRPr="00C17107" w:rsidTr="00AB1849">
        <w:trPr>
          <w:trHeight w:val="298"/>
        </w:trPr>
        <w:tc>
          <w:tcPr>
            <w:cnfStyle w:val="001000000000"/>
            <w:tcW w:w="1526" w:type="dxa"/>
            <w:vMerge/>
            <w:tcBorders>
              <w:right w:val="dotted" w:sz="4" w:space="0" w:color="auto"/>
            </w:tcBorders>
            <w:shd w:val="clear" w:color="auto" w:fill="C6D9F1" w:themeFill="text2" w:themeFillTint="33"/>
          </w:tcPr>
          <w:p w:rsidR="00C17107" w:rsidRPr="00C17107" w:rsidRDefault="00C17107" w:rsidP="008F0575">
            <w:pPr>
              <w:rPr>
                <w:rFonts w:ascii="나눔고딕" w:eastAsia="나눔고딕" w:hAnsi="나눔고딕"/>
                <w:szCs w:val="20"/>
              </w:rPr>
            </w:pPr>
          </w:p>
        </w:tc>
        <w:tc>
          <w:tcPr>
            <w:tcW w:w="1417" w:type="dxa"/>
            <w:tcBorders>
              <w:left w:val="dotted" w:sz="4" w:space="0" w:color="auto"/>
            </w:tcBorders>
            <w:shd w:val="clear" w:color="auto" w:fill="auto"/>
            <w:vAlign w:val="center"/>
          </w:tcPr>
          <w:p w:rsidR="00C17107" w:rsidRPr="00C17107" w:rsidRDefault="00C17107">
            <w:pPr>
              <w:spacing w:line="240" w:lineRule="atLeast"/>
              <w:cnfStyle w:val="000000000000"/>
              <w:rPr>
                <w:rFonts w:ascii="나눔고딕" w:eastAsia="나눔고딕" w:hAnsi="나눔고딕" w:cs="Arial"/>
                <w:color w:val="000000"/>
                <w:szCs w:val="20"/>
              </w:rPr>
            </w:pPr>
            <w:r w:rsidRPr="00C17107">
              <w:rPr>
                <w:rFonts w:ascii="나눔고딕" w:eastAsia="나눔고딕" w:hAnsi="나눔고딕" w:cs="Arial"/>
                <w:color w:val="000000"/>
                <w:szCs w:val="20"/>
              </w:rPr>
              <w:t>South Korea</w:t>
            </w:r>
          </w:p>
        </w:tc>
        <w:tc>
          <w:tcPr>
            <w:tcW w:w="6573" w:type="dxa"/>
            <w:tcBorders>
              <w:bottom w:val="dotted" w:sz="4" w:space="0" w:color="auto"/>
            </w:tcBorders>
            <w:shd w:val="clear" w:color="auto" w:fill="auto"/>
            <w:vAlign w:val="center"/>
          </w:tcPr>
          <w:p w:rsidR="00C17107" w:rsidRPr="00C17107" w:rsidRDefault="00C17107">
            <w:pPr>
              <w:spacing w:line="240" w:lineRule="atLeast"/>
              <w:cnfStyle w:val="000000000000"/>
              <w:rPr>
                <w:rFonts w:ascii="나눔고딕" w:eastAsia="나눔고딕" w:hAnsi="나눔고딕" w:cs="Arial"/>
                <w:color w:val="000000"/>
                <w:szCs w:val="20"/>
              </w:rPr>
            </w:pPr>
            <w:r w:rsidRPr="00C17107">
              <w:rPr>
                <w:rFonts w:ascii="나눔고딕" w:eastAsia="나눔고딕" w:hAnsi="나눔고딕" w:cs="Arial"/>
                <w:color w:val="000000"/>
                <w:szCs w:val="20"/>
              </w:rPr>
              <w:t xml:space="preserve">Busan Metropolitan City, Gyeonggi-Do, Gangwon-Do, Chungcheongbuk-Do, Chungcheongnam-Do, Jeollabuk-Do, Gyeongsangbuk-Do, Gyeongsangnam-Do </w:t>
            </w:r>
          </w:p>
        </w:tc>
      </w:tr>
      <w:tr w:rsidR="00C17107" w:rsidRPr="00C17107" w:rsidTr="00AB1849">
        <w:trPr>
          <w:cnfStyle w:val="000000100000"/>
          <w:trHeight w:val="298"/>
        </w:trPr>
        <w:tc>
          <w:tcPr>
            <w:cnfStyle w:val="001000000000"/>
            <w:tcW w:w="1526" w:type="dxa"/>
            <w:vMerge/>
            <w:tcBorders>
              <w:right w:val="dotted" w:sz="4" w:space="0" w:color="auto"/>
            </w:tcBorders>
            <w:shd w:val="clear" w:color="auto" w:fill="C6D9F1" w:themeFill="text2" w:themeFillTint="33"/>
          </w:tcPr>
          <w:p w:rsidR="00C17107" w:rsidRPr="00C17107" w:rsidRDefault="00C17107" w:rsidP="008F0575">
            <w:pPr>
              <w:rPr>
                <w:rFonts w:ascii="나눔고딕" w:eastAsia="나눔고딕" w:hAnsi="나눔고딕"/>
                <w:szCs w:val="20"/>
              </w:rPr>
            </w:pPr>
          </w:p>
        </w:tc>
        <w:tc>
          <w:tcPr>
            <w:tcW w:w="1417" w:type="dxa"/>
            <w:tcBorders>
              <w:left w:val="dotted" w:sz="4" w:space="0" w:color="auto"/>
              <w:right w:val="dotted" w:sz="4" w:space="0" w:color="auto"/>
            </w:tcBorders>
            <w:shd w:val="clear" w:color="auto" w:fill="auto"/>
            <w:vAlign w:val="center"/>
          </w:tcPr>
          <w:p w:rsidR="00C17107" w:rsidRPr="00C17107" w:rsidRDefault="00C17107">
            <w:pPr>
              <w:spacing w:line="240" w:lineRule="atLeast"/>
              <w:cnfStyle w:val="000000100000"/>
              <w:rPr>
                <w:rFonts w:ascii="나눔고딕" w:eastAsia="나눔고딕" w:hAnsi="나눔고딕" w:cs="Arial"/>
                <w:color w:val="000000"/>
                <w:szCs w:val="20"/>
              </w:rPr>
            </w:pPr>
            <w:r w:rsidRPr="00C17107">
              <w:rPr>
                <w:rFonts w:ascii="나눔고딕" w:eastAsia="나눔고딕" w:hAnsi="나눔고딕" w:cs="Arial"/>
                <w:color w:val="000000"/>
                <w:szCs w:val="20"/>
              </w:rPr>
              <w:t>Mongolia</w:t>
            </w:r>
          </w:p>
        </w:tc>
        <w:tc>
          <w:tcPr>
            <w:tcW w:w="6573" w:type="dxa"/>
            <w:tcBorders>
              <w:left w:val="dotted" w:sz="4" w:space="0" w:color="auto"/>
            </w:tcBorders>
            <w:shd w:val="clear" w:color="auto" w:fill="auto"/>
            <w:vAlign w:val="center"/>
          </w:tcPr>
          <w:p w:rsidR="00C17107" w:rsidRPr="00C17107" w:rsidRDefault="00C17107">
            <w:pPr>
              <w:spacing w:line="240" w:lineRule="atLeast"/>
              <w:cnfStyle w:val="000000100000"/>
              <w:rPr>
                <w:rFonts w:ascii="나눔고딕" w:eastAsia="나눔고딕" w:hAnsi="나눔고딕" w:cs="Arial"/>
                <w:color w:val="000000"/>
                <w:szCs w:val="20"/>
              </w:rPr>
            </w:pPr>
            <w:r w:rsidRPr="00C17107">
              <w:rPr>
                <w:rFonts w:ascii="나눔고딕" w:eastAsia="나눔고딕" w:hAnsi="나눔고딕" w:cs="Arial"/>
                <w:color w:val="000000"/>
                <w:szCs w:val="20"/>
              </w:rPr>
              <w:t xml:space="preserve">Tuv Aimak </w:t>
            </w:r>
          </w:p>
        </w:tc>
      </w:tr>
      <w:tr w:rsidR="00C17107" w:rsidRPr="00C17107" w:rsidTr="00AB1849">
        <w:trPr>
          <w:trHeight w:val="298"/>
        </w:trPr>
        <w:tc>
          <w:tcPr>
            <w:cnfStyle w:val="001000000000"/>
            <w:tcW w:w="1526" w:type="dxa"/>
            <w:vMerge/>
            <w:tcBorders>
              <w:right w:val="dotted" w:sz="4" w:space="0" w:color="auto"/>
            </w:tcBorders>
            <w:shd w:val="clear" w:color="auto" w:fill="C6D9F1" w:themeFill="text2" w:themeFillTint="33"/>
          </w:tcPr>
          <w:p w:rsidR="00C17107" w:rsidRPr="00C17107" w:rsidRDefault="00C17107" w:rsidP="008F0575">
            <w:pPr>
              <w:rPr>
                <w:rFonts w:ascii="나눔고딕" w:eastAsia="나눔고딕" w:hAnsi="나눔고딕"/>
                <w:szCs w:val="20"/>
              </w:rPr>
            </w:pPr>
          </w:p>
        </w:tc>
        <w:tc>
          <w:tcPr>
            <w:tcW w:w="1417" w:type="dxa"/>
            <w:tcBorders>
              <w:left w:val="dotted" w:sz="4" w:space="0" w:color="auto"/>
              <w:right w:val="dotted" w:sz="4" w:space="0" w:color="auto"/>
            </w:tcBorders>
            <w:shd w:val="clear" w:color="auto" w:fill="auto"/>
            <w:vAlign w:val="center"/>
          </w:tcPr>
          <w:p w:rsidR="00C17107" w:rsidRPr="00C17107" w:rsidRDefault="00C17107">
            <w:pPr>
              <w:spacing w:line="240" w:lineRule="atLeast"/>
              <w:cnfStyle w:val="000000000000"/>
              <w:rPr>
                <w:rFonts w:ascii="나눔고딕" w:eastAsia="나눔고딕" w:hAnsi="나눔고딕" w:cs="Arial"/>
                <w:color w:val="000000"/>
                <w:szCs w:val="20"/>
              </w:rPr>
            </w:pPr>
            <w:r w:rsidRPr="00C17107">
              <w:rPr>
                <w:rFonts w:ascii="나눔고딕" w:eastAsia="나눔고딕" w:hAnsi="나눔고딕" w:cs="Arial"/>
                <w:color w:val="000000"/>
                <w:szCs w:val="20"/>
              </w:rPr>
              <w:t>Russia</w:t>
            </w:r>
          </w:p>
        </w:tc>
        <w:tc>
          <w:tcPr>
            <w:tcW w:w="6573" w:type="dxa"/>
            <w:tcBorders>
              <w:left w:val="dotted" w:sz="4" w:space="0" w:color="auto"/>
            </w:tcBorders>
            <w:shd w:val="clear" w:color="auto" w:fill="auto"/>
            <w:vAlign w:val="center"/>
          </w:tcPr>
          <w:p w:rsidR="00C17107" w:rsidRPr="00C17107" w:rsidRDefault="00C17107">
            <w:pPr>
              <w:spacing w:line="240" w:lineRule="atLeast"/>
              <w:cnfStyle w:val="000000000000"/>
              <w:rPr>
                <w:rFonts w:ascii="나눔고딕" w:eastAsia="나눔고딕" w:hAnsi="나눔고딕" w:cs="Arial"/>
                <w:color w:val="000000"/>
                <w:szCs w:val="20"/>
              </w:rPr>
            </w:pPr>
            <w:r w:rsidRPr="00C17107">
              <w:rPr>
                <w:rFonts w:ascii="나눔고딕" w:eastAsia="나눔고딕" w:hAnsi="나눔고딕" w:cs="Arial"/>
                <w:color w:val="000000"/>
                <w:szCs w:val="20"/>
              </w:rPr>
              <w:t>Republic of Sakha</w:t>
            </w:r>
            <w:r w:rsidR="00752CB8">
              <w:rPr>
                <w:rFonts w:ascii="나눔고딕" w:eastAsia="나눔고딕" w:hAnsi="나눔고딕" w:cs="Arial"/>
                <w:color w:val="000000"/>
                <w:szCs w:val="20"/>
              </w:rPr>
              <w:t xml:space="preserve"> </w:t>
            </w:r>
            <w:r w:rsidRPr="00C17107">
              <w:rPr>
                <w:rFonts w:ascii="나눔고딕" w:eastAsia="나눔고딕" w:hAnsi="나눔고딕" w:cs="Arial"/>
                <w:color w:val="000000"/>
                <w:szCs w:val="20"/>
              </w:rPr>
              <w:t>(Yakutia), Khabarovsk Territory, Amur Region, Irkutsk Region, Ust-Ordynsky Buryat Autonomous Area</w:t>
            </w:r>
          </w:p>
        </w:tc>
      </w:tr>
    </w:tbl>
    <w:p w:rsidR="0076671A" w:rsidRPr="00C17107" w:rsidRDefault="0076671A" w:rsidP="0076671A">
      <w:pPr>
        <w:rPr>
          <w:rFonts w:ascii="나눔고딕" w:eastAsia="나눔고딕" w:hAnsi="나눔고딕"/>
          <w:szCs w:val="20"/>
        </w:rPr>
      </w:pPr>
    </w:p>
    <w:p w:rsidR="0076671A" w:rsidRPr="00C17107" w:rsidRDefault="006F53DE" w:rsidP="0076671A">
      <w:pPr>
        <w:pStyle w:val="ListParagraph"/>
        <w:numPr>
          <w:ilvl w:val="0"/>
          <w:numId w:val="1"/>
        </w:numPr>
        <w:ind w:leftChars="0"/>
        <w:rPr>
          <w:rFonts w:ascii="나눔고딕" w:eastAsia="나눔고딕" w:hAnsi="나눔고딕"/>
          <w:szCs w:val="20"/>
        </w:rPr>
      </w:pPr>
      <w:r w:rsidRPr="00C17107">
        <w:rPr>
          <w:rFonts w:ascii="나눔고딕" w:eastAsia="나눔고딕" w:hAnsi="나눔고딕"/>
          <w:b/>
          <w:color w:val="000000" w:themeColor="text1"/>
          <w:szCs w:val="20"/>
        </w:rPr>
        <w:t>Contents</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C17107" w:rsidTr="00DB10F7">
        <w:trPr>
          <w:cnfStyle w:val="100000000000"/>
          <w:trHeight w:val="1417"/>
        </w:trPr>
        <w:tc>
          <w:tcPr>
            <w:cnfStyle w:val="001000000000"/>
            <w:tcW w:w="9242" w:type="dxa"/>
          </w:tcPr>
          <w:p w:rsidR="007F7CE3" w:rsidRPr="007011DF" w:rsidRDefault="007F7CE3" w:rsidP="008F0575">
            <w:pPr>
              <w:rPr>
                <w:rFonts w:ascii="나눔고딕" w:eastAsia="나눔고딕" w:hAnsi="나눔고딕"/>
                <w:color w:val="auto"/>
                <w:szCs w:val="20"/>
              </w:rPr>
            </w:pPr>
            <w:r w:rsidRPr="007011DF">
              <w:rPr>
                <w:rFonts w:ascii="나눔고딕" w:eastAsia="나눔고딕" w:hAnsi="나눔고딕" w:hint="eastAsia"/>
                <w:color w:val="auto"/>
                <w:szCs w:val="20"/>
              </w:rPr>
              <w:t>▷</w:t>
            </w:r>
            <w:r w:rsidR="008D4D99" w:rsidRPr="007011DF">
              <w:rPr>
                <w:rFonts w:ascii="나눔고딕" w:eastAsia="나눔고딕" w:hAnsi="나눔고딕"/>
                <w:color w:val="auto"/>
                <w:szCs w:val="20"/>
              </w:rPr>
              <w:t xml:space="preserve"> </w:t>
            </w:r>
            <w:r w:rsidR="00C17107" w:rsidRPr="007011DF">
              <w:rPr>
                <w:rFonts w:ascii="나눔고딕" w:eastAsia="나눔고딕" w:hAnsi="나눔고딕" w:cs="Arial"/>
                <w:color w:val="000000"/>
                <w:szCs w:val="20"/>
              </w:rPr>
              <w:t>Regarding the establishment of NEAR</w:t>
            </w:r>
            <w:r w:rsidR="00752CB8" w:rsidRPr="007011DF">
              <w:rPr>
                <w:rFonts w:ascii="나눔고딕" w:eastAsia="나눔고딕" w:hAnsi="나눔고딕" w:cs="Arial"/>
                <w:color w:val="000000"/>
                <w:szCs w:val="20"/>
              </w:rPr>
              <w:t xml:space="preserve"> </w:t>
            </w:r>
            <w:r w:rsidR="00C17107" w:rsidRPr="007011DF">
              <w:rPr>
                <w:rFonts w:ascii="나눔고딕" w:eastAsia="나눔고딕" w:hAnsi="나눔고딕" w:cs="Arial"/>
                <w:color w:val="000000"/>
                <w:szCs w:val="20"/>
              </w:rPr>
              <w:t>Emblem - the Secretariat</w:t>
            </w:r>
          </w:p>
          <w:tbl>
            <w:tblPr>
              <w:tblW w:w="9550" w:type="dxa"/>
              <w:tblCellSpacing w:w="0" w:type="dxa"/>
              <w:tblCellMar>
                <w:left w:w="0" w:type="dxa"/>
                <w:right w:w="0" w:type="dxa"/>
              </w:tblCellMar>
              <w:tblLook w:val="04A0"/>
            </w:tblPr>
            <w:tblGrid>
              <w:gridCol w:w="9550"/>
            </w:tblGrid>
            <w:tr w:rsidR="007F7CE3" w:rsidRPr="00C17107" w:rsidTr="008F0575">
              <w:trPr>
                <w:trHeight w:val="400"/>
                <w:tblCellSpacing w:w="0" w:type="dxa"/>
              </w:trPr>
              <w:tc>
                <w:tcPr>
                  <w:tcW w:w="0" w:type="auto"/>
                  <w:vAlign w:val="center"/>
                  <w:hideMark/>
                </w:tcPr>
                <w:p w:rsidR="00242AFD" w:rsidRPr="007011DF" w:rsidRDefault="007F7CE3" w:rsidP="006178B1">
                  <w:pPr>
                    <w:widowControl/>
                    <w:wordWrap/>
                    <w:autoSpaceDE/>
                    <w:autoSpaceDN/>
                    <w:spacing w:line="240" w:lineRule="atLeast"/>
                    <w:jc w:val="left"/>
                    <w:rPr>
                      <w:rFonts w:ascii="나눔고딕" w:eastAsia="나눔고딕" w:hAnsi="나눔고딕" w:cs="Arial"/>
                      <w:b/>
                      <w:color w:val="000000"/>
                      <w:szCs w:val="20"/>
                    </w:rPr>
                  </w:pPr>
                  <w:r w:rsidRPr="007011DF">
                    <w:rPr>
                      <w:rFonts w:ascii="나눔고딕" w:eastAsia="나눔고딕" w:hAnsi="나눔고딕" w:hint="eastAsia"/>
                      <w:b/>
                      <w:szCs w:val="20"/>
                    </w:rPr>
                    <w:t>▷</w:t>
                  </w:r>
                  <w:r w:rsidR="008D4D99" w:rsidRPr="007011DF">
                    <w:rPr>
                      <w:rFonts w:ascii="나눔고딕" w:eastAsia="나눔고딕" w:hAnsi="나눔고딕"/>
                      <w:b/>
                      <w:szCs w:val="20"/>
                    </w:rPr>
                    <w:t xml:space="preserve"> </w:t>
                  </w:r>
                  <w:r w:rsidR="00C17107" w:rsidRPr="007011DF">
                    <w:rPr>
                      <w:rFonts w:ascii="나눔고딕" w:eastAsia="나눔고딕" w:hAnsi="나눔고딕" w:cs="Arial"/>
                      <w:b/>
                      <w:color w:val="000000"/>
                      <w:szCs w:val="20"/>
                    </w:rPr>
                    <w:t>Regarding dispatching of staffs from members to NEAR Secretariat - the Secretariat</w:t>
                  </w:r>
                </w:p>
                <w:p w:rsidR="00242AFD" w:rsidRPr="007011DF" w:rsidRDefault="007F7CE3" w:rsidP="00242AFD">
                  <w:pPr>
                    <w:widowControl/>
                    <w:wordWrap/>
                    <w:autoSpaceDE/>
                    <w:autoSpaceDN/>
                    <w:spacing w:line="240" w:lineRule="atLeast"/>
                    <w:jc w:val="left"/>
                    <w:rPr>
                      <w:rFonts w:ascii="나눔고딕" w:eastAsia="나눔고딕" w:hAnsi="나눔고딕" w:cs="Arial"/>
                      <w:b/>
                      <w:color w:val="000000"/>
                      <w:szCs w:val="20"/>
                    </w:rPr>
                  </w:pPr>
                  <w:r w:rsidRPr="007011DF">
                    <w:rPr>
                      <w:rFonts w:ascii="나눔고딕" w:eastAsia="나눔고딕" w:hAnsi="나눔고딕" w:hint="eastAsia"/>
                      <w:b/>
                      <w:szCs w:val="20"/>
                    </w:rPr>
                    <w:t>▷</w:t>
                  </w:r>
                  <w:r w:rsidR="008D4D99" w:rsidRPr="007011DF">
                    <w:rPr>
                      <w:rFonts w:ascii="나눔고딕" w:eastAsia="나눔고딕" w:hAnsi="나눔고딕"/>
                      <w:b/>
                      <w:szCs w:val="20"/>
                    </w:rPr>
                    <w:t xml:space="preserve"> </w:t>
                  </w:r>
                  <w:r w:rsidR="00C17107" w:rsidRPr="007011DF">
                    <w:rPr>
                      <w:rFonts w:ascii="나눔고딕" w:eastAsia="나눔고딕" w:hAnsi="나눔고딕" w:cs="Arial"/>
                      <w:b/>
                      <w:color w:val="000000"/>
                      <w:szCs w:val="20"/>
                    </w:rPr>
                    <w:t>Regarding strengthening cooperation between Shandong Province and Northeast Asian Business Expo - Shandong Province</w:t>
                  </w:r>
                </w:p>
                <w:p w:rsidR="007F7CE3" w:rsidRPr="007011DF" w:rsidRDefault="006178B1" w:rsidP="00242AFD">
                  <w:pPr>
                    <w:widowControl/>
                    <w:wordWrap/>
                    <w:autoSpaceDE/>
                    <w:autoSpaceDN/>
                    <w:spacing w:line="240" w:lineRule="atLeast"/>
                    <w:jc w:val="left"/>
                    <w:rPr>
                      <w:rFonts w:ascii="나눔고딕" w:eastAsia="나눔고딕" w:hAnsi="나눔고딕" w:cs="Arial"/>
                      <w:b/>
                      <w:color w:val="000000"/>
                      <w:szCs w:val="20"/>
                    </w:rPr>
                  </w:pPr>
                  <w:r w:rsidRPr="007011DF">
                    <w:rPr>
                      <w:rFonts w:ascii="나눔고딕" w:eastAsia="나눔고딕" w:hAnsi="나눔고딕" w:hint="eastAsia"/>
                      <w:b/>
                      <w:szCs w:val="20"/>
                    </w:rPr>
                    <w:t>▷</w:t>
                  </w:r>
                  <w:r w:rsidR="008D4D99" w:rsidRPr="007011DF">
                    <w:rPr>
                      <w:rFonts w:ascii="나눔고딕" w:eastAsia="나눔고딕" w:hAnsi="나눔고딕"/>
                      <w:b/>
                      <w:szCs w:val="20"/>
                    </w:rPr>
                    <w:t xml:space="preserve"> </w:t>
                  </w:r>
                  <w:r w:rsidR="00C17107" w:rsidRPr="007011DF">
                    <w:rPr>
                      <w:rFonts w:ascii="나눔고딕" w:eastAsia="나눔고딕" w:hAnsi="나눔고딕" w:cs="Arial"/>
                      <w:b/>
                      <w:color w:val="000000"/>
                      <w:szCs w:val="20"/>
                    </w:rPr>
                    <w:t>Invitation to the 17th Harbin Economy and Trade Fair and the Year of Russia - Heilongjiang Province</w:t>
                  </w:r>
                </w:p>
                <w:p w:rsidR="00324F58" w:rsidRPr="007011DF" w:rsidRDefault="00324F58" w:rsidP="00242AFD">
                  <w:pPr>
                    <w:widowControl/>
                    <w:wordWrap/>
                    <w:autoSpaceDE/>
                    <w:autoSpaceDN/>
                    <w:spacing w:line="240" w:lineRule="atLeast"/>
                    <w:jc w:val="left"/>
                    <w:rPr>
                      <w:rFonts w:ascii="나눔고딕" w:eastAsia="나눔고딕" w:hAnsi="나눔고딕"/>
                      <w:b/>
                      <w:szCs w:val="20"/>
                    </w:rPr>
                  </w:pPr>
                  <w:r w:rsidRPr="007011DF">
                    <w:rPr>
                      <w:rFonts w:ascii="나눔고딕" w:eastAsia="나눔고딕" w:hAnsi="나눔고딕" w:hint="eastAsia"/>
                      <w:b/>
                      <w:szCs w:val="20"/>
                    </w:rPr>
                    <w:t>▷</w:t>
                  </w:r>
                  <w:r w:rsidR="008D4D99" w:rsidRPr="007011DF">
                    <w:rPr>
                      <w:rFonts w:ascii="나눔고딕" w:eastAsia="나눔고딕" w:hAnsi="나눔고딕"/>
                      <w:b/>
                      <w:szCs w:val="20"/>
                    </w:rPr>
                    <w:t xml:space="preserve"> </w:t>
                  </w:r>
                  <w:r w:rsidR="00C17107" w:rsidRPr="007011DF">
                    <w:rPr>
                      <w:rFonts w:ascii="나눔고딕" w:eastAsia="나눔고딕" w:hAnsi="나눔고딕" w:cs="Arial"/>
                      <w:b/>
                      <w:color w:val="000000"/>
                      <w:szCs w:val="20"/>
                    </w:rPr>
                    <w:t>Requesting cooperation of hosting the 2006 Economic Exchanges in Northeast Asia - Toyama Prefecture</w:t>
                  </w:r>
                </w:p>
                <w:p w:rsidR="00324F58" w:rsidRPr="007011DF" w:rsidRDefault="00324F58" w:rsidP="00242AFD">
                  <w:pPr>
                    <w:widowControl/>
                    <w:wordWrap/>
                    <w:autoSpaceDE/>
                    <w:autoSpaceDN/>
                    <w:spacing w:line="240" w:lineRule="atLeast"/>
                    <w:jc w:val="left"/>
                    <w:rPr>
                      <w:rFonts w:ascii="나눔고딕" w:eastAsia="나눔고딕" w:hAnsi="나눔고딕" w:cs="Gulim"/>
                      <w:b/>
                      <w:kern w:val="0"/>
                      <w:szCs w:val="20"/>
                    </w:rPr>
                  </w:pPr>
                  <w:r w:rsidRPr="007011DF">
                    <w:rPr>
                      <w:rFonts w:ascii="나눔고딕" w:eastAsia="나눔고딕" w:hAnsi="나눔고딕" w:hint="eastAsia"/>
                      <w:b/>
                      <w:szCs w:val="20"/>
                    </w:rPr>
                    <w:t>▷</w:t>
                  </w:r>
                  <w:r w:rsidR="008D4D99" w:rsidRPr="007011DF">
                    <w:rPr>
                      <w:rFonts w:ascii="나눔고딕" w:eastAsia="나눔고딕" w:hAnsi="나눔고딕"/>
                      <w:b/>
                      <w:szCs w:val="20"/>
                    </w:rPr>
                    <w:t xml:space="preserve"> </w:t>
                  </w:r>
                  <w:r w:rsidR="00C17107" w:rsidRPr="007011DF">
                    <w:rPr>
                      <w:rFonts w:ascii="나눔고딕" w:eastAsia="나눔고딕" w:hAnsi="나눔고딕" w:cs="Arial"/>
                      <w:b/>
                      <w:color w:val="000000"/>
                      <w:szCs w:val="20"/>
                    </w:rPr>
                    <w:t>Visiting Ceremony of the Delegation of Korean Business People to Khabarovsk Krai - Khabarovsk Krai</w:t>
                  </w:r>
                </w:p>
              </w:tc>
            </w:tr>
          </w:tbl>
          <w:p w:rsidR="007F7CE3" w:rsidRPr="00C17107" w:rsidRDefault="007F7CE3" w:rsidP="008F0575">
            <w:pPr>
              <w:rPr>
                <w:rFonts w:ascii="나눔고딕" w:eastAsia="나눔고딕" w:hAnsi="나눔고딕"/>
                <w:color w:val="auto"/>
                <w:szCs w:val="20"/>
              </w:rPr>
            </w:pPr>
          </w:p>
        </w:tc>
      </w:tr>
    </w:tbl>
    <w:p w:rsidR="0076671A" w:rsidRPr="00C17107" w:rsidRDefault="0076671A" w:rsidP="0076671A">
      <w:pPr>
        <w:rPr>
          <w:rFonts w:ascii="나눔고딕" w:eastAsia="나눔고딕" w:hAnsi="나눔고딕"/>
          <w:szCs w:val="20"/>
        </w:rPr>
      </w:pPr>
    </w:p>
    <w:p w:rsidR="0076671A" w:rsidRPr="007011DF" w:rsidRDefault="00324F58" w:rsidP="0076671A">
      <w:pPr>
        <w:pStyle w:val="ListParagraph"/>
        <w:numPr>
          <w:ilvl w:val="0"/>
          <w:numId w:val="1"/>
        </w:numPr>
        <w:ind w:leftChars="0"/>
        <w:rPr>
          <w:rFonts w:ascii="나눔고딕" w:eastAsia="나눔고딕" w:hAnsi="나눔고딕"/>
          <w:szCs w:val="20"/>
        </w:rPr>
      </w:pPr>
      <w:r w:rsidRPr="007011DF">
        <w:rPr>
          <w:rFonts w:ascii="나눔고딕" w:eastAsia="나눔고딕" w:hAnsi="나눔고딕" w:cs="Arial" w:hint="eastAsia"/>
          <w:b/>
          <w:bCs/>
          <w:color w:val="000000"/>
          <w:szCs w:val="20"/>
        </w:rPr>
        <w:t>Agreement</w:t>
      </w:r>
    </w:p>
    <w:p w:rsidR="00C17107" w:rsidRPr="00401010" w:rsidRDefault="00C17107" w:rsidP="00C17107">
      <w:pPr>
        <w:rPr>
          <w:rFonts w:ascii="나눔고딕" w:eastAsia="나눔고딕" w:hAnsi="나눔고딕" w:cs="Arial"/>
          <w:color w:val="000000"/>
          <w:kern w:val="0"/>
          <w:szCs w:val="20"/>
        </w:rPr>
      </w:pPr>
      <w:r w:rsidRPr="00401010">
        <w:rPr>
          <w:rFonts w:ascii="나눔고딕" w:eastAsia="나눔고딕" w:hAnsi="나눔고딕" w:cs="Arial" w:hint="eastAsia"/>
          <w:color w:val="000000"/>
          <w:kern w:val="0"/>
          <w:szCs w:val="20"/>
        </w:rPr>
        <w:t xml:space="preserve">On November 30, 2005, working-level representatives of 22 local governments from NEAR　 member countries including South Korea, China, Japan, Mongolia and Russia held the "5th NEAR Working Committee Meeting" in Busan Metropolitan City, South Korea.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401010">
        <w:rPr>
          <w:rFonts w:ascii="나눔고딕" w:eastAsia="나눔고딕" w:hAnsi="나눔고딕" w:cs="Arial" w:hint="eastAsia"/>
          <w:color w:val="000000"/>
          <w:kern w:val="0"/>
          <w:szCs w:val="20"/>
        </w:rPr>
        <w:t xml:space="preserve">At the meeting, each </w:t>
      </w:r>
      <w:r w:rsidR="0083095B" w:rsidRPr="00401010">
        <w:rPr>
          <w:rFonts w:ascii="나눔고딕" w:eastAsia="나눔고딕" w:hAnsi="나눔고딕" w:cs="Arial" w:hint="eastAsia"/>
          <w:color w:val="000000"/>
          <w:kern w:val="0"/>
          <w:szCs w:val="20"/>
        </w:rPr>
        <w:t>Subcommittee</w:t>
      </w:r>
      <w:r w:rsidRPr="00401010">
        <w:rPr>
          <w:rFonts w:ascii="나눔고딕" w:eastAsia="나눔고딕" w:hAnsi="나눔고딕" w:cs="Arial" w:hint="eastAsia"/>
          <w:color w:val="000000"/>
          <w:kern w:val="0"/>
          <w:szCs w:val="20"/>
        </w:rPr>
        <w:t xml:space="preserve"> reported its activities and discussions were held on various pending issues of NEAR</w:t>
      </w:r>
      <w:r w:rsidR="00752CB8" w:rsidRPr="00401010">
        <w:rPr>
          <w:rFonts w:ascii="나눔고딕" w:eastAsia="나눔고딕" w:hAnsi="나눔고딕" w:cs="Arial"/>
          <w:color w:val="000000"/>
          <w:kern w:val="0"/>
          <w:szCs w:val="20"/>
        </w:rPr>
        <w:t xml:space="preserve"> </w:t>
      </w:r>
      <w:r w:rsidRPr="00401010">
        <w:rPr>
          <w:rFonts w:ascii="나눔고딕" w:eastAsia="나눔고딕" w:hAnsi="나눔고딕" w:cs="Arial" w:hint="eastAsia"/>
          <w:color w:val="000000"/>
          <w:kern w:val="0"/>
          <w:szCs w:val="20"/>
        </w:rPr>
        <w:t xml:space="preserve">such as establishing </w:t>
      </w:r>
      <w:r w:rsidR="00752CB8" w:rsidRPr="00401010">
        <w:rPr>
          <w:rFonts w:ascii="나눔고딕" w:eastAsia="나눔고딕" w:hAnsi="나눔고딕" w:cs="Arial"/>
          <w:color w:val="000000"/>
          <w:kern w:val="0"/>
          <w:szCs w:val="20"/>
        </w:rPr>
        <w:t xml:space="preserve">the </w:t>
      </w:r>
      <w:r w:rsidRPr="00401010">
        <w:rPr>
          <w:rFonts w:ascii="나눔고딕" w:eastAsia="나눔고딕" w:hAnsi="나눔고딕" w:cs="Arial" w:hint="eastAsia"/>
          <w:color w:val="000000"/>
          <w:kern w:val="0"/>
          <w:szCs w:val="20"/>
        </w:rPr>
        <w:t xml:space="preserve">NEAR emblem, dispatching staff to the Secretariat and others. </w:t>
      </w:r>
      <w:r w:rsidRPr="00E201E9">
        <w:rPr>
          <w:rFonts w:ascii="나눔고딕" w:eastAsia="나눔고딕" w:hAnsi="나눔고딕" w:cs="Arial" w:hint="eastAsia"/>
          <w:color w:val="000000"/>
          <w:kern w:val="0"/>
          <w:szCs w:val="20"/>
        </w:rPr>
        <w:t xml:space="preserve">Many members </w:t>
      </w:r>
      <w:r w:rsidR="00E201E9" w:rsidRPr="00E201E9">
        <w:rPr>
          <w:rFonts w:ascii="나눔고딕" w:eastAsia="나눔고딕" w:hAnsi="나눔고딕" w:cs="Arial"/>
          <w:color w:val="000000"/>
          <w:kern w:val="0"/>
          <w:szCs w:val="20"/>
        </w:rPr>
        <w:t xml:space="preserve">have </w:t>
      </w:r>
      <w:r w:rsidRPr="00E201E9">
        <w:rPr>
          <w:rFonts w:ascii="나눔고딕" w:eastAsia="나눔고딕" w:hAnsi="나눔고딕" w:cs="Arial" w:hint="eastAsia"/>
          <w:color w:val="000000"/>
          <w:kern w:val="0"/>
          <w:szCs w:val="20"/>
        </w:rPr>
        <w:t xml:space="preserve">called for </w:t>
      </w:r>
      <w:r w:rsidR="00E201E9" w:rsidRPr="00E201E9">
        <w:rPr>
          <w:rFonts w:ascii="나눔고딕" w:eastAsia="나눔고딕" w:hAnsi="나눔고딕" w:cs="Arial"/>
          <w:color w:val="000000"/>
          <w:kern w:val="0"/>
          <w:szCs w:val="20"/>
        </w:rPr>
        <w:t xml:space="preserve">the </w:t>
      </w:r>
      <w:r w:rsidRPr="00E201E9">
        <w:rPr>
          <w:rFonts w:ascii="나눔고딕" w:eastAsia="나눔고딕" w:hAnsi="나눔고딕" w:cs="Arial" w:hint="eastAsia"/>
          <w:color w:val="000000"/>
          <w:kern w:val="0"/>
          <w:szCs w:val="20"/>
        </w:rPr>
        <w:t>cooperation of other member</w:t>
      </w:r>
      <w:r w:rsidRPr="00E201E9">
        <w:rPr>
          <w:rFonts w:ascii="나눔고딕" w:eastAsia="나눔고딕" w:hAnsi="나눔고딕" w:cs="Arial"/>
          <w:color w:val="000000"/>
          <w:kern w:val="0"/>
          <w:szCs w:val="20"/>
        </w:rPr>
        <w:t>s to facilitate exchanges and cooperation in various fields. The results of this meeting are as follows</w:t>
      </w:r>
      <w:r w:rsidR="00752CB8" w:rsidRPr="00E201E9">
        <w:rPr>
          <w:rFonts w:ascii="나눔고딕" w:eastAsia="나눔고딕" w:hAnsi="나눔고딕" w:cs="Arial"/>
          <w:color w:val="000000"/>
          <w:kern w:val="0"/>
          <w:szCs w:val="20"/>
        </w:rPr>
        <w:t>:</w:t>
      </w:r>
      <w:r w:rsidRPr="00E201E9">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1. </w:t>
      </w:r>
      <w:r w:rsidR="0083095B" w:rsidRPr="00E201E9">
        <w:rPr>
          <w:rFonts w:ascii="나눔고딕" w:eastAsia="나눔고딕" w:hAnsi="나눔고딕" w:cs="Arial"/>
          <w:color w:val="000000"/>
          <w:kern w:val="0"/>
          <w:szCs w:val="20"/>
        </w:rPr>
        <w:t>Subcommittee</w:t>
      </w:r>
      <w:r w:rsidRPr="00E201E9">
        <w:rPr>
          <w:rFonts w:ascii="나눔고딕" w:eastAsia="나눔고딕" w:hAnsi="나눔고딕" w:cs="Arial"/>
          <w:color w:val="000000"/>
          <w:kern w:val="0"/>
          <w:szCs w:val="20"/>
        </w:rPr>
        <w:t xml:space="preserve">s' Activities Report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The coordinator of each </w:t>
      </w:r>
      <w:r w:rsidR="0083095B" w:rsidRPr="00E201E9">
        <w:rPr>
          <w:rFonts w:ascii="나눔고딕" w:eastAsia="나눔고딕" w:hAnsi="나눔고딕" w:cs="Arial"/>
          <w:color w:val="000000"/>
          <w:kern w:val="0"/>
          <w:szCs w:val="20"/>
        </w:rPr>
        <w:t>Subcommittee</w:t>
      </w:r>
      <w:r w:rsidRPr="00E201E9">
        <w:rPr>
          <w:rFonts w:ascii="나눔고딕" w:eastAsia="나눔고딕" w:hAnsi="나눔고딕" w:cs="Arial"/>
          <w:color w:val="000000"/>
          <w:kern w:val="0"/>
          <w:szCs w:val="20"/>
        </w:rPr>
        <w:t xml:space="preserve"> reported on its activities at the meeting.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 xml:space="preserve">① </w:t>
      </w:r>
      <w:r w:rsidR="0083095B" w:rsidRPr="00E201E9">
        <w:rPr>
          <w:rFonts w:ascii="나눔고딕" w:eastAsia="나눔고딕" w:hAnsi="나눔고딕" w:cs="Arial" w:hint="eastAsia"/>
          <w:color w:val="000000"/>
          <w:kern w:val="0"/>
          <w:szCs w:val="20"/>
        </w:rPr>
        <w:t>Subcommittee</w:t>
      </w:r>
      <w:r w:rsidRPr="00E201E9">
        <w:rPr>
          <w:rFonts w:ascii="나눔고딕" w:eastAsia="나눔고딕" w:hAnsi="나눔고딕" w:cs="Arial" w:hint="eastAsia"/>
          <w:color w:val="000000"/>
          <w:kern w:val="0"/>
          <w:szCs w:val="20"/>
        </w:rPr>
        <w:t xml:space="preserve"> on Economy and Trade </w:t>
      </w:r>
    </w:p>
    <w:p w:rsidR="00C17107" w:rsidRPr="00C17107"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Gyeongsangbuk-do Province reported on the result of the "2004 Northeast Asian Business Promotion </w:t>
      </w:r>
      <w:r w:rsidR="008D4D99" w:rsidRPr="00E201E9">
        <w:rPr>
          <w:rFonts w:ascii="나눔고딕" w:eastAsia="나눔고딕" w:hAnsi="나눔고딕" w:cs="Arial"/>
          <w:color w:val="000000"/>
          <w:kern w:val="0"/>
          <w:szCs w:val="20"/>
        </w:rPr>
        <w:lastRenderedPageBreak/>
        <w:t>conference</w:t>
      </w:r>
      <w:r w:rsidRPr="00E201E9">
        <w:rPr>
          <w:rFonts w:ascii="나눔고딕" w:eastAsia="나눔고딕" w:hAnsi="나눔고딕" w:cs="Arial"/>
          <w:color w:val="000000"/>
          <w:kern w:val="0"/>
          <w:szCs w:val="20"/>
        </w:rPr>
        <w:t>" which was held in Gyeongju, Gyeongsangbuk-do Province from October 5 to 8, 2004 with the participation of 441 people from 19 organizations in 5 NEAR member countries. The conference was aimed at promoting reciprocal and substantial economic trades among members.</w:t>
      </w:r>
      <w:r w:rsidRPr="00C17107">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 xml:space="preserve">② </w:t>
      </w:r>
      <w:r w:rsidR="0083095B" w:rsidRPr="00E201E9">
        <w:rPr>
          <w:rFonts w:ascii="나눔고딕" w:eastAsia="나눔고딕" w:hAnsi="나눔고딕" w:cs="Arial" w:hint="eastAsia"/>
          <w:color w:val="000000"/>
          <w:kern w:val="0"/>
          <w:szCs w:val="20"/>
        </w:rPr>
        <w:t>Subcommittee</w:t>
      </w:r>
      <w:r w:rsidRPr="00E201E9">
        <w:rPr>
          <w:rFonts w:ascii="나눔고딕" w:eastAsia="나눔고딕" w:hAnsi="나눔고딕" w:cs="Arial" w:hint="eastAsia"/>
          <w:color w:val="000000"/>
          <w:kern w:val="0"/>
          <w:szCs w:val="20"/>
        </w:rPr>
        <w:t xml:space="preserve"> on Cultural Exchanges</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Shimane Prefecture reported on the result of the opening of "the </w:t>
      </w:r>
      <w:r w:rsidR="0083095B" w:rsidRPr="00E201E9">
        <w:rPr>
          <w:rFonts w:ascii="나눔고딕" w:eastAsia="나눔고딕" w:hAnsi="나눔고딕" w:cs="Arial"/>
          <w:color w:val="000000"/>
          <w:kern w:val="0"/>
          <w:szCs w:val="20"/>
        </w:rPr>
        <w:t>Subcommittee</w:t>
      </w:r>
      <w:r w:rsidRPr="00E201E9">
        <w:rPr>
          <w:rFonts w:ascii="나눔고딕" w:eastAsia="나눔고딕" w:hAnsi="나눔고딕" w:cs="Arial"/>
          <w:color w:val="000000"/>
          <w:kern w:val="0"/>
          <w:szCs w:val="20"/>
        </w:rPr>
        <w:t xml:space="preserve"> on Cultural Exchanges website", "Youth Exchange Program" and </w:t>
      </w:r>
      <w:r w:rsidR="00EE3850" w:rsidRPr="00E201E9">
        <w:rPr>
          <w:rFonts w:ascii="나눔고딕" w:eastAsia="나눔고딕" w:hAnsi="나눔고딕" w:cs="Arial"/>
          <w:color w:val="000000"/>
          <w:kern w:val="0"/>
          <w:szCs w:val="20"/>
        </w:rPr>
        <w:t xml:space="preserve">the </w:t>
      </w:r>
      <w:r w:rsidRPr="00E201E9">
        <w:rPr>
          <w:rFonts w:ascii="나눔고딕" w:eastAsia="나눔고딕" w:hAnsi="나눔고딕" w:cs="Arial"/>
          <w:color w:val="000000"/>
          <w:kern w:val="0"/>
          <w:szCs w:val="20"/>
        </w:rPr>
        <w:t>"International Culture Palle</w:t>
      </w:r>
      <w:r w:rsidR="00EE3850" w:rsidRPr="00E201E9">
        <w:rPr>
          <w:rFonts w:ascii="나눔고딕" w:eastAsia="나눔고딕" w:hAnsi="나눔고딕" w:cs="Arial"/>
          <w:color w:val="000000"/>
          <w:kern w:val="0"/>
          <w:szCs w:val="20"/>
        </w:rPr>
        <w:t>t</w:t>
      </w:r>
      <w:r w:rsidRPr="00E201E9">
        <w:rPr>
          <w:rFonts w:ascii="나눔고딕" w:eastAsia="나눔고딕" w:hAnsi="나눔고딕" w:cs="Arial"/>
          <w:color w:val="000000"/>
          <w:kern w:val="0"/>
          <w:szCs w:val="20"/>
        </w:rPr>
        <w:t xml:space="preserve"> Project</w:t>
      </w:r>
      <w:r w:rsidR="00EE3850" w:rsidRPr="00E201E9">
        <w:rPr>
          <w:rFonts w:ascii="나눔고딕" w:eastAsia="나눔고딕" w:hAnsi="나눔고딕" w:cs="Arial"/>
          <w:color w:val="000000"/>
          <w:kern w:val="0"/>
          <w:szCs w:val="20"/>
        </w:rPr>
        <w:t>”</w:t>
      </w:r>
      <w:r w:rsidRPr="00E201E9">
        <w:rPr>
          <w:rFonts w:ascii="나눔고딕" w:eastAsia="나눔고딕" w:hAnsi="나눔고딕" w:cs="Arial"/>
          <w:color w:val="000000"/>
          <w:kern w:val="0"/>
          <w:szCs w:val="20"/>
        </w:rPr>
        <w:t xml:space="preserve">, which is a series of performance provided to the people of prefecture by inviting traditional performing groups in Northeast Asia, to encourage cultural exchanges among members.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 xml:space="preserve">③ </w:t>
      </w:r>
      <w:r w:rsidR="0083095B" w:rsidRPr="00E201E9">
        <w:rPr>
          <w:rFonts w:ascii="나눔고딕" w:eastAsia="나눔고딕" w:hAnsi="나눔고딕" w:cs="Arial" w:hint="eastAsia"/>
          <w:color w:val="000000"/>
          <w:kern w:val="0"/>
          <w:szCs w:val="20"/>
        </w:rPr>
        <w:t>Subcommittee</w:t>
      </w:r>
      <w:r w:rsidRPr="00E201E9">
        <w:rPr>
          <w:rFonts w:ascii="나눔고딕" w:eastAsia="나눔고딕" w:hAnsi="나눔고딕" w:cs="Arial" w:hint="eastAsia"/>
          <w:color w:val="000000"/>
          <w:kern w:val="0"/>
          <w:szCs w:val="20"/>
        </w:rPr>
        <w:t xml:space="preserve"> on Environment</w:t>
      </w:r>
    </w:p>
    <w:p w:rsidR="00C17107" w:rsidRPr="00C17107"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Toyama Prefecture reported on the result of hosting the 7th </w:t>
      </w:r>
      <w:r w:rsidR="0083095B" w:rsidRPr="00E201E9">
        <w:rPr>
          <w:rFonts w:ascii="나눔고딕" w:eastAsia="나눔고딕" w:hAnsi="나눔고딕" w:cs="Arial"/>
          <w:color w:val="000000"/>
          <w:kern w:val="0"/>
          <w:szCs w:val="20"/>
        </w:rPr>
        <w:t>Subcommittee</w:t>
      </w:r>
      <w:r w:rsidRPr="00E201E9">
        <w:rPr>
          <w:rFonts w:ascii="나눔고딕" w:eastAsia="나눔고딕" w:hAnsi="나눔고딕" w:cs="Arial"/>
          <w:color w:val="000000"/>
          <w:kern w:val="0"/>
          <w:szCs w:val="20"/>
        </w:rPr>
        <w:t xml:space="preserve"> meeting on Environment with 14 members from 5 member countries on July 14, 2005. Environmental status of each member and the project implementation status in 2005 were briefed to the members. The prefecture also proposed and discussed projects for 2006.</w:t>
      </w:r>
      <w:r w:rsidRPr="00C17107">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 xml:space="preserve">④ </w:t>
      </w:r>
      <w:r w:rsidR="0083095B" w:rsidRPr="00E201E9">
        <w:rPr>
          <w:rFonts w:ascii="나눔고딕" w:eastAsia="나눔고딕" w:hAnsi="나눔고딕" w:cs="Arial" w:hint="eastAsia"/>
          <w:color w:val="000000"/>
          <w:kern w:val="0"/>
          <w:szCs w:val="20"/>
        </w:rPr>
        <w:t>Subcommittee</w:t>
      </w:r>
      <w:r w:rsidRPr="00E201E9">
        <w:rPr>
          <w:rFonts w:ascii="나눔고딕" w:eastAsia="나눔고딕" w:hAnsi="나눔고딕" w:cs="Arial" w:hint="eastAsia"/>
          <w:color w:val="000000"/>
          <w:kern w:val="0"/>
          <w:szCs w:val="20"/>
        </w:rPr>
        <w:t xml:space="preserve"> on General Exchanges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Toyama Prefecture reported on the survey result of the "Homepage Construction Status of the Members" and "Human Resource Development Projects," which were conducted to contribute to information sharing and human resource development within the Northeast Asian region.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 xml:space="preserve">⑤ </w:t>
      </w:r>
      <w:r w:rsidR="0083095B" w:rsidRPr="00E201E9">
        <w:rPr>
          <w:rFonts w:ascii="나눔고딕" w:eastAsia="나눔고딕" w:hAnsi="나눔고딕" w:cs="Arial" w:hint="eastAsia"/>
          <w:color w:val="000000"/>
          <w:kern w:val="0"/>
          <w:szCs w:val="20"/>
        </w:rPr>
        <w:t>Subcommittee</w:t>
      </w:r>
      <w:r w:rsidRPr="00E201E9">
        <w:rPr>
          <w:rFonts w:ascii="나눔고딕" w:eastAsia="나눔고딕" w:hAnsi="나눔고딕" w:cs="Arial" w:hint="eastAsia"/>
          <w:color w:val="000000"/>
          <w:kern w:val="0"/>
          <w:szCs w:val="20"/>
        </w:rPr>
        <w:t xml:space="preserve"> on Disaster Prevention </w:t>
      </w:r>
    </w:p>
    <w:p w:rsidR="00C17107" w:rsidRPr="00C17107"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Hyogo Prefecture reported on the result of the third </w:t>
      </w:r>
      <w:r w:rsidR="0083095B" w:rsidRPr="00E201E9">
        <w:rPr>
          <w:rFonts w:ascii="나눔고딕" w:eastAsia="나눔고딕" w:hAnsi="나눔고딕" w:cs="Arial"/>
          <w:color w:val="000000"/>
          <w:kern w:val="0"/>
          <w:szCs w:val="20"/>
        </w:rPr>
        <w:t>Subcommittee</w:t>
      </w:r>
      <w:r w:rsidRPr="00E201E9">
        <w:rPr>
          <w:rFonts w:ascii="나눔고딕" w:eastAsia="나눔고딕" w:hAnsi="나눔고딕" w:cs="Arial"/>
          <w:color w:val="000000"/>
          <w:kern w:val="0"/>
          <w:szCs w:val="20"/>
        </w:rPr>
        <w:t xml:space="preserve"> meeting on Disaster Prevention, which was held with the participation of 9 organizations from 5 countries from February 1 to 4, 2005 to commemorate the 10th anniversary of the Hanshin-Awaji Great Earthquake. The prefecture also reported that disaster prevention lessons and sight tours of disaster prevention facilities were provided in line with the meeting in order to improve multilateral disaster prevention cooperation and disaster prevention capability. The Prefecture encouraged NEAR members to cooperate and participate at the 4th </w:t>
      </w:r>
      <w:r w:rsidR="0083095B" w:rsidRPr="00E201E9">
        <w:rPr>
          <w:rFonts w:ascii="나눔고딕" w:eastAsia="나눔고딕" w:hAnsi="나눔고딕" w:cs="Arial"/>
          <w:color w:val="000000"/>
          <w:kern w:val="0"/>
          <w:szCs w:val="20"/>
        </w:rPr>
        <w:t>Subcommittee</w:t>
      </w:r>
      <w:r w:rsidRPr="00E201E9">
        <w:rPr>
          <w:rFonts w:ascii="나눔고딕" w:eastAsia="나눔고딕" w:hAnsi="나눔고딕" w:cs="Arial"/>
          <w:color w:val="000000"/>
          <w:kern w:val="0"/>
          <w:szCs w:val="20"/>
        </w:rPr>
        <w:t xml:space="preserve"> Meeting on Disaster Prevention slated to be held in </w:t>
      </w:r>
      <w:r w:rsidR="008D4D99" w:rsidRPr="00E201E9">
        <w:rPr>
          <w:rFonts w:ascii="나눔고딕" w:eastAsia="나눔고딕" w:hAnsi="나눔고딕" w:cs="Arial"/>
          <w:color w:val="000000"/>
          <w:kern w:val="0"/>
          <w:szCs w:val="20"/>
        </w:rPr>
        <w:t>February</w:t>
      </w:r>
      <w:r w:rsidRPr="00E201E9">
        <w:rPr>
          <w:rFonts w:ascii="나눔고딕" w:eastAsia="나눔고딕" w:hAnsi="나눔고딕" w:cs="Arial"/>
          <w:color w:val="000000"/>
          <w:kern w:val="0"/>
          <w:szCs w:val="20"/>
        </w:rPr>
        <w:t xml:space="preserve"> 2006.</w:t>
      </w:r>
      <w:r w:rsidRPr="00C17107">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 xml:space="preserve">⑥ </w:t>
      </w:r>
      <w:r w:rsidR="0083095B" w:rsidRPr="00E201E9">
        <w:rPr>
          <w:rFonts w:ascii="나눔고딕" w:eastAsia="나눔고딕" w:hAnsi="나눔고딕" w:cs="Arial" w:hint="eastAsia"/>
          <w:color w:val="000000"/>
          <w:kern w:val="0"/>
          <w:szCs w:val="20"/>
        </w:rPr>
        <w:t>Subcommittee</w:t>
      </w:r>
      <w:r w:rsidRPr="00E201E9">
        <w:rPr>
          <w:rFonts w:ascii="나눔고딕" w:eastAsia="나눔고딕" w:hAnsi="나눔고딕" w:cs="Arial" w:hint="eastAsia"/>
          <w:color w:val="000000"/>
          <w:kern w:val="0"/>
          <w:szCs w:val="20"/>
        </w:rPr>
        <w:t xml:space="preserve"> on Cross-border Cooperation </w:t>
      </w:r>
    </w:p>
    <w:p w:rsidR="00C17107" w:rsidRPr="00C17107"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Khabarovsk Krai reported on the result of the 1st </w:t>
      </w:r>
      <w:r w:rsidR="0083095B" w:rsidRPr="00E201E9">
        <w:rPr>
          <w:rFonts w:ascii="나눔고딕" w:eastAsia="나눔고딕" w:hAnsi="나눔고딕" w:cs="Arial"/>
          <w:color w:val="000000"/>
          <w:kern w:val="0"/>
          <w:szCs w:val="20"/>
        </w:rPr>
        <w:t>Subcommittee</w:t>
      </w:r>
      <w:r w:rsidRPr="00E201E9">
        <w:rPr>
          <w:rFonts w:ascii="나눔고딕" w:eastAsia="나눔고딕" w:hAnsi="나눔고딕" w:cs="Arial"/>
          <w:color w:val="000000"/>
          <w:kern w:val="0"/>
          <w:szCs w:val="20"/>
        </w:rPr>
        <w:t xml:space="preserve"> Meeting on Cross-border Cooperation held on June 7, 2005 in Khabarovsk City joined by 12 member organizations from 3 countries. The meeting aimed at seeking ways to facilitate cooperation in cross-border regions and tourism industries of the Northeast Asian region.</w:t>
      </w:r>
      <w:r w:rsidRPr="00C17107">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2. Proposals and Discussions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①</w:t>
      </w:r>
      <w:r w:rsidR="00BF3140" w:rsidRPr="00E201E9">
        <w:rPr>
          <w:rFonts w:ascii="나눔고딕" w:eastAsia="나눔고딕" w:hAnsi="나눔고딕" w:cs="Arial" w:hint="eastAsia"/>
          <w:color w:val="000000"/>
          <w:kern w:val="0"/>
          <w:szCs w:val="20"/>
        </w:rPr>
        <w:t xml:space="preserve"> </w:t>
      </w:r>
      <w:r w:rsidR="008D4D99" w:rsidRPr="00E201E9">
        <w:rPr>
          <w:rFonts w:ascii="나눔고딕" w:eastAsia="나눔고딕" w:hAnsi="나눔고딕" w:cs="Arial"/>
          <w:color w:val="000000"/>
          <w:kern w:val="0"/>
          <w:szCs w:val="20"/>
        </w:rPr>
        <w:t>Establishment</w:t>
      </w:r>
      <w:r w:rsidRPr="00E201E9">
        <w:rPr>
          <w:rFonts w:ascii="나눔고딕" w:eastAsia="나눔고딕" w:hAnsi="나눔고딕" w:cs="Arial" w:hint="eastAsia"/>
          <w:color w:val="000000"/>
          <w:kern w:val="0"/>
          <w:szCs w:val="20"/>
        </w:rPr>
        <w:t xml:space="preserve"> of NEAR Emblem (Logo) </w:t>
      </w:r>
    </w:p>
    <w:p w:rsidR="00C17107" w:rsidRPr="00C17107"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lastRenderedPageBreak/>
        <w:t>The Secretariat of the Association of North East Asia Regional Governments (NEAR Secretariat) reported the progress of the establishment of NEAR emblem (logo), which was adopted at the Heilongjiang General Assembly, and requested NEAR members to reach an agreement on specific implementation measures in the future. NEAR members agreed to set up a Special Committee on NEAR Emblem Establishment.</w:t>
      </w:r>
      <w:r w:rsidRPr="00C17107">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② Dispatching of Staffs from member organizations to NEAR Secretariat</w:t>
      </w:r>
    </w:p>
    <w:p w:rsidR="00C17107" w:rsidRPr="00C17107"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NEAR Secretariat proposed to each NEAR member to dispatch staff to the Secretariat for its efficient and fair operation. NEAR members agreed to dispatch staffs to the Secretariat in principle. Detailed items shall be decided through discussion with the Secretariat.</w:t>
      </w:r>
      <w:r w:rsidRPr="00C17107">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 xml:space="preserve">③ </w:t>
      </w:r>
      <w:r w:rsidR="008D4D99" w:rsidRPr="00E201E9">
        <w:rPr>
          <w:rFonts w:ascii="나눔고딕" w:eastAsia="나눔고딕" w:hAnsi="나눔고딕" w:cs="Arial"/>
          <w:color w:val="000000"/>
          <w:kern w:val="0"/>
          <w:szCs w:val="20"/>
        </w:rPr>
        <w:t>Strengthening</w:t>
      </w:r>
      <w:r w:rsidRPr="00E201E9">
        <w:rPr>
          <w:rFonts w:ascii="나눔고딕" w:eastAsia="나눔고딕" w:hAnsi="나눔고딕" w:cs="Arial" w:hint="eastAsia"/>
          <w:color w:val="000000"/>
          <w:kern w:val="0"/>
          <w:szCs w:val="20"/>
        </w:rPr>
        <w:t xml:space="preserve"> Cooperation between Shandong Province and Local Governments in Northeast Asia</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Shandong Province introduced its economic status and exchanges with other countries in Northeast Asia, and informed that the province is currently considering </w:t>
      </w:r>
      <w:r w:rsidR="008D4D99" w:rsidRPr="00E201E9">
        <w:rPr>
          <w:rFonts w:ascii="나눔고딕" w:eastAsia="나눔고딕" w:hAnsi="나눔고딕" w:cs="Arial"/>
          <w:color w:val="000000"/>
          <w:kern w:val="0"/>
          <w:szCs w:val="20"/>
        </w:rPr>
        <w:t>hosting</w:t>
      </w:r>
      <w:r w:rsidRPr="00E201E9">
        <w:rPr>
          <w:rFonts w:ascii="나눔고딕" w:eastAsia="나눔고딕" w:hAnsi="나눔고딕" w:cs="Arial"/>
          <w:color w:val="000000"/>
          <w:kern w:val="0"/>
          <w:szCs w:val="20"/>
        </w:rPr>
        <w:t xml:space="preserve"> the NEAR General Assembly in 2008.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 xml:space="preserve">④ Invitation to the 17th Harbin Economy and Trade Fair and the Year of Russia 2006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Heilongjiang Province requested for the active participation of NEAR members at the "22th Harbin International Ice and Snow Festival" and the "17th Harbin Economy and Trade Fair," which will be held to celebrate the Year of Russia 2006.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⑤ Hosting of the "Northeast Asian Economic Exchange EXPO 2006" in Toyama</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Toyama Prefecture asked NEAR members to participate at the "Northeast Asian Economic Exchange EXPO 2006" in Toyama, which will be held to facilitate economic exchanges in the Northeast Asian region.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 xml:space="preserve">⑥ Visit of the Korean Business Delegation to Khabarovsk Krai </w:t>
      </w:r>
    </w:p>
    <w:p w:rsidR="00C17107" w:rsidRPr="00C17107"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Khabarovsk Krai briefed the visit of the Korean Business Delegation to Khabarovsk </w:t>
      </w:r>
      <w:r w:rsidR="008D4D99" w:rsidRPr="00E201E9">
        <w:rPr>
          <w:rFonts w:ascii="나눔고딕" w:eastAsia="나눔고딕" w:hAnsi="나눔고딕" w:cs="Arial"/>
          <w:color w:val="000000"/>
          <w:kern w:val="0"/>
          <w:szCs w:val="20"/>
        </w:rPr>
        <w:t>Krai, which</w:t>
      </w:r>
      <w:r w:rsidRPr="00E201E9">
        <w:rPr>
          <w:rFonts w:ascii="나눔고딕" w:eastAsia="나눔고딕" w:hAnsi="나눔고딕" w:cs="Arial"/>
          <w:color w:val="000000"/>
          <w:kern w:val="0"/>
          <w:szCs w:val="20"/>
        </w:rPr>
        <w:t xml:space="preserve"> was sponsored by the Russian National Committee for Pacific Economic Cooperation (RNCPEC). In addition, the province, as the coordinator of the </w:t>
      </w:r>
      <w:r w:rsidR="0083095B" w:rsidRPr="00E201E9">
        <w:rPr>
          <w:rFonts w:ascii="나눔고딕" w:eastAsia="나눔고딕" w:hAnsi="나눔고딕" w:cs="Arial"/>
          <w:color w:val="000000"/>
          <w:kern w:val="0"/>
          <w:szCs w:val="20"/>
        </w:rPr>
        <w:t>Subcommittee</w:t>
      </w:r>
      <w:r w:rsidRPr="00E201E9">
        <w:rPr>
          <w:rFonts w:ascii="나눔고딕" w:eastAsia="나눔고딕" w:hAnsi="나눔고딕" w:cs="Arial"/>
          <w:color w:val="000000"/>
          <w:kern w:val="0"/>
          <w:szCs w:val="20"/>
        </w:rPr>
        <w:t xml:space="preserve"> on Cross-border Cooperation, expressed its willingness to discuss the venue of the next </w:t>
      </w:r>
      <w:r w:rsidR="0083095B" w:rsidRPr="00E201E9">
        <w:rPr>
          <w:rFonts w:ascii="나눔고딕" w:eastAsia="나눔고딕" w:hAnsi="나눔고딕" w:cs="Arial"/>
          <w:color w:val="000000"/>
          <w:kern w:val="0"/>
          <w:szCs w:val="20"/>
        </w:rPr>
        <w:t>Subcommittee</w:t>
      </w:r>
      <w:r w:rsidRPr="00E201E9">
        <w:rPr>
          <w:rFonts w:ascii="나눔고딕" w:eastAsia="나눔고딕" w:hAnsi="나눔고딕" w:cs="Arial"/>
          <w:color w:val="000000"/>
          <w:kern w:val="0"/>
          <w:szCs w:val="20"/>
        </w:rPr>
        <w:t xml:space="preserve"> meeting on Cross-border Cooperation at the 6th NEAR General Assembly to be held in 2006</w:t>
      </w:r>
      <w:r w:rsidR="008D4D99" w:rsidRPr="00E201E9">
        <w:rPr>
          <w:rFonts w:ascii="나눔고딕" w:eastAsia="나눔고딕" w:hAnsi="나눔고딕" w:cs="Arial"/>
          <w:color w:val="000000"/>
          <w:kern w:val="0"/>
          <w:szCs w:val="20"/>
        </w:rPr>
        <w:t>.</w:t>
      </w:r>
      <w:r w:rsidRPr="00C17107">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 xml:space="preserve">⑦ The "4th China Henan International Investment &amp; Trade Fair" </w:t>
      </w:r>
    </w:p>
    <w:p w:rsidR="00C17107" w:rsidRPr="00C17107"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 xml:space="preserve">People's Government of Henan Province and China Council for the Promotion of International Trade (CCPIT) plan to hold the "4th China Henan International Investment &amp; Trade Fair" in Zhengzhou city, Henan Province from April 12 to 14, 2006. </w:t>
      </w:r>
      <w:r w:rsidR="008D4D99" w:rsidRPr="00E201E9">
        <w:rPr>
          <w:rFonts w:ascii="나눔고딕" w:eastAsia="나눔고딕" w:hAnsi="나눔고딕" w:cs="Arial"/>
          <w:color w:val="000000"/>
          <w:kern w:val="0"/>
          <w:szCs w:val="20"/>
        </w:rPr>
        <w:t xml:space="preserve">The fair will be supported by the Ministry of Commerce of the People's Republic of China and other ministries and sponsored by a number of foreign economic </w:t>
      </w:r>
      <w:r w:rsidR="008D4D99" w:rsidRPr="00E201E9">
        <w:rPr>
          <w:rFonts w:ascii="나눔고딕" w:eastAsia="나눔고딕" w:hAnsi="나눔고딕" w:cs="Arial"/>
          <w:color w:val="000000"/>
          <w:kern w:val="0"/>
          <w:szCs w:val="20"/>
        </w:rPr>
        <w:lastRenderedPageBreak/>
        <w:t xml:space="preserve">associations from Korea, Japan, US, EU etc. </w:t>
      </w:r>
      <w:r w:rsidRPr="00E201E9">
        <w:rPr>
          <w:rFonts w:ascii="나눔고딕" w:eastAsia="나눔고딕" w:hAnsi="나눔고딕" w:cs="Arial"/>
          <w:color w:val="000000"/>
          <w:kern w:val="0"/>
          <w:szCs w:val="20"/>
        </w:rPr>
        <w:t>The fair will cover various fields such as manufacturing, public facilities, commerce, trade, logistics, tourism, finance, insurance, information, education and healthcare. Henan Province asked each member to actively participate in the fair.</w:t>
      </w:r>
      <w:r w:rsidRPr="00C17107">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C17107" w:rsidRPr="00E201E9"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hint="eastAsia"/>
          <w:color w:val="000000"/>
          <w:kern w:val="0"/>
          <w:szCs w:val="20"/>
        </w:rPr>
        <w:t xml:space="preserve">⑧ Cooperation in regards to the "6th General Assembly" </w:t>
      </w:r>
    </w:p>
    <w:p w:rsidR="00C17107" w:rsidRPr="00C17107" w:rsidRDefault="00C17107" w:rsidP="00C17107">
      <w:pPr>
        <w:rPr>
          <w:rFonts w:ascii="나눔고딕" w:eastAsia="나눔고딕" w:hAnsi="나눔고딕" w:cs="Arial"/>
          <w:color w:val="000000"/>
          <w:kern w:val="0"/>
          <w:szCs w:val="20"/>
        </w:rPr>
      </w:pPr>
      <w:r w:rsidRPr="00E201E9">
        <w:rPr>
          <w:rFonts w:ascii="나눔고딕" w:eastAsia="나눔고딕" w:hAnsi="나눔고딕" w:cs="Arial"/>
          <w:color w:val="000000"/>
          <w:kern w:val="0"/>
          <w:szCs w:val="20"/>
        </w:rPr>
        <w:t>Busan Metropolitan City plans to hold the 6th General Assembly in mid-September, and will make a final decision on the date at the end of February after receiving opinions from members. The city asked members to actively cooperate, so that Hamgyeongbuk-do Province and Rasun City from North Korea can attend the assembly next year.</w:t>
      </w:r>
      <w:r w:rsidRPr="00C17107">
        <w:rPr>
          <w:rFonts w:ascii="나눔고딕" w:eastAsia="나눔고딕" w:hAnsi="나눔고딕" w:cs="Arial"/>
          <w:color w:val="000000"/>
          <w:kern w:val="0"/>
          <w:szCs w:val="20"/>
        </w:rPr>
        <w:t xml:space="preserve">  </w:t>
      </w:r>
    </w:p>
    <w:p w:rsidR="00C17107" w:rsidRPr="00C17107" w:rsidRDefault="00C17107" w:rsidP="00C17107">
      <w:pPr>
        <w:rPr>
          <w:rFonts w:ascii="나눔고딕" w:eastAsia="나눔고딕" w:hAnsi="나눔고딕" w:cs="Arial"/>
          <w:color w:val="000000"/>
          <w:kern w:val="0"/>
          <w:szCs w:val="20"/>
        </w:rPr>
      </w:pPr>
      <w:r w:rsidRPr="00C17107">
        <w:rPr>
          <w:rFonts w:ascii="나눔고딕" w:eastAsia="나눔고딕" w:hAnsi="나눔고딕" w:cs="Arial"/>
          <w:color w:val="000000"/>
          <w:kern w:val="0"/>
          <w:szCs w:val="20"/>
        </w:rPr>
        <w:t xml:space="preserve"> </w:t>
      </w:r>
    </w:p>
    <w:p w:rsidR="0076671A" w:rsidRPr="00E201E9" w:rsidRDefault="00E201E9" w:rsidP="00C17107">
      <w:pPr>
        <w:rPr>
          <w:rFonts w:ascii="나눔고딕" w:eastAsia="나눔고딕" w:hAnsi="나눔고딕"/>
          <w:szCs w:val="20"/>
        </w:rPr>
      </w:pPr>
      <w:r>
        <w:rPr>
          <w:rFonts w:ascii="나눔고딕" w:eastAsia="나눔고딕" w:hAnsi="나눔고딕" w:cs="Arial"/>
          <w:color w:val="000000"/>
          <w:kern w:val="0"/>
          <w:szCs w:val="20"/>
        </w:rPr>
        <w:t>The a</w:t>
      </w:r>
      <w:r w:rsidRPr="00E201E9">
        <w:rPr>
          <w:rFonts w:ascii="나눔고딕" w:eastAsia="나눔고딕" w:hAnsi="나눔고딕" w:cs="Arial" w:hint="eastAsia"/>
          <w:color w:val="000000"/>
          <w:kern w:val="0"/>
          <w:szCs w:val="20"/>
        </w:rPr>
        <w:t xml:space="preserve">forementioned </w:t>
      </w:r>
      <w:r w:rsidR="00C17107" w:rsidRPr="00E201E9">
        <w:rPr>
          <w:rFonts w:ascii="나눔고딕" w:eastAsia="나눔고딕" w:hAnsi="나눔고딕" w:cs="Arial" w:hint="eastAsia"/>
          <w:color w:val="000000"/>
          <w:kern w:val="0"/>
          <w:szCs w:val="20"/>
        </w:rPr>
        <w:t>are items agreed to at the 5th NEAR　Working Committee meeting.　 The items agreed shall be documented in Korean, Chinese, Japanese and Russian, and disseminated to each member of NEAR.</w:t>
      </w:r>
    </w:p>
    <w:sectPr w:rsidR="0076671A" w:rsidRPr="00E201E9"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C8C" w:rsidRDefault="00951C8C" w:rsidP="007427F5">
      <w:r>
        <w:separator/>
      </w:r>
    </w:p>
  </w:endnote>
  <w:endnote w:type="continuationSeparator" w:id="1">
    <w:p w:rsidR="00951C8C" w:rsidRDefault="00951C8C"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나눔고딕">
    <w:altName w:val="Arial Unicode MS"/>
    <w:charset w:val="81"/>
    <w:family w:val="modern"/>
    <w:pitch w:val="variable"/>
    <w:sig w:usb0="900002A7" w:usb1="29D7FCFB"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C8C" w:rsidRDefault="00951C8C" w:rsidP="007427F5">
      <w:r>
        <w:separator/>
      </w:r>
    </w:p>
  </w:footnote>
  <w:footnote w:type="continuationSeparator" w:id="1">
    <w:p w:rsidR="00951C8C" w:rsidRDefault="00951C8C"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4213D"/>
    <w:rsid w:val="000F2389"/>
    <w:rsid w:val="001C29F1"/>
    <w:rsid w:val="001C3A4F"/>
    <w:rsid w:val="00242AFD"/>
    <w:rsid w:val="00303155"/>
    <w:rsid w:val="00324F58"/>
    <w:rsid w:val="00383542"/>
    <w:rsid w:val="00401010"/>
    <w:rsid w:val="00432A02"/>
    <w:rsid w:val="004A4C65"/>
    <w:rsid w:val="004D6E93"/>
    <w:rsid w:val="004E10E8"/>
    <w:rsid w:val="005009F3"/>
    <w:rsid w:val="00512729"/>
    <w:rsid w:val="00530ED1"/>
    <w:rsid w:val="006178B1"/>
    <w:rsid w:val="006F53DE"/>
    <w:rsid w:val="007011DF"/>
    <w:rsid w:val="007427F5"/>
    <w:rsid w:val="00750BC6"/>
    <w:rsid w:val="00752CB8"/>
    <w:rsid w:val="00753933"/>
    <w:rsid w:val="0076671A"/>
    <w:rsid w:val="00793FFC"/>
    <w:rsid w:val="007A375E"/>
    <w:rsid w:val="007D48C3"/>
    <w:rsid w:val="007D57C4"/>
    <w:rsid w:val="007F7CE3"/>
    <w:rsid w:val="0083095B"/>
    <w:rsid w:val="00854E0E"/>
    <w:rsid w:val="008D3CD2"/>
    <w:rsid w:val="008D4D99"/>
    <w:rsid w:val="00902F34"/>
    <w:rsid w:val="00951C8C"/>
    <w:rsid w:val="00962993"/>
    <w:rsid w:val="009B5ED8"/>
    <w:rsid w:val="00A81E33"/>
    <w:rsid w:val="00AA4CD9"/>
    <w:rsid w:val="00AB1849"/>
    <w:rsid w:val="00AC1D8A"/>
    <w:rsid w:val="00AF0DDC"/>
    <w:rsid w:val="00B0571F"/>
    <w:rsid w:val="00B26CCE"/>
    <w:rsid w:val="00B62E8B"/>
    <w:rsid w:val="00BD0376"/>
    <w:rsid w:val="00BF3140"/>
    <w:rsid w:val="00C17107"/>
    <w:rsid w:val="00C20982"/>
    <w:rsid w:val="00C83940"/>
    <w:rsid w:val="00C83F8D"/>
    <w:rsid w:val="00DB10F7"/>
    <w:rsid w:val="00DE7CFF"/>
    <w:rsid w:val="00E201E9"/>
    <w:rsid w:val="00EC4131"/>
    <w:rsid w:val="00EE3850"/>
    <w:rsid w:val="00F05C1E"/>
    <w:rsid w:val="00F46D8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1A"/>
    <w:pPr>
      <w:widowControl w:val="0"/>
      <w:wordWrap w:val="0"/>
      <w:autoSpaceDE w:val="0"/>
      <w:autoSpaceDN w:val="0"/>
      <w:jc w:val="both"/>
    </w:pPr>
    <w:rPr>
      <w:rFonts w:ascii="Batang" w:eastAsia="Batang" w:hAnsi="Times New Roman" w:cs="Times New Roman"/>
      <w:szCs w:val="24"/>
      <w:lang w:bidi="ar-SA"/>
    </w:rPr>
  </w:style>
  <w:style w:type="paragraph" w:styleId="Heading1">
    <w:name w:val="heading 1"/>
    <w:basedOn w:val="Normal"/>
    <w:next w:val="Normal"/>
    <w:link w:val="Heading1Char"/>
    <w:uiPriority w:val="9"/>
    <w:qFormat/>
    <w:rsid w:val="00C83940"/>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1A"/>
    <w:pPr>
      <w:ind w:leftChars="400" w:left="800"/>
    </w:pPr>
  </w:style>
  <w:style w:type="table" w:customStyle="1" w:styleId="-11">
    <w:name w:val="옅은 음영 - 강조색 11"/>
    <w:basedOn w:val="TableNormal"/>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semiHidden/>
    <w:unhideWhenUsed/>
    <w:rsid w:val="007427F5"/>
    <w:pPr>
      <w:tabs>
        <w:tab w:val="center" w:pos="4513"/>
        <w:tab w:val="right" w:pos="9026"/>
      </w:tabs>
      <w:snapToGrid w:val="0"/>
    </w:pPr>
  </w:style>
  <w:style w:type="character" w:customStyle="1" w:styleId="HeaderChar">
    <w:name w:val="Header Char"/>
    <w:basedOn w:val="DefaultParagraphFont"/>
    <w:link w:val="Header"/>
    <w:uiPriority w:val="99"/>
    <w:semiHidden/>
    <w:rsid w:val="007427F5"/>
    <w:rPr>
      <w:rFonts w:ascii="Batang" w:eastAsia="Batang" w:hAnsi="Times New Roman" w:cs="Times New Roman"/>
      <w:szCs w:val="24"/>
      <w:lang w:bidi="ar-SA"/>
    </w:rPr>
  </w:style>
  <w:style w:type="paragraph" w:styleId="Footer">
    <w:name w:val="footer"/>
    <w:basedOn w:val="Normal"/>
    <w:link w:val="FooterChar"/>
    <w:uiPriority w:val="99"/>
    <w:semiHidden/>
    <w:unhideWhenUsed/>
    <w:rsid w:val="007427F5"/>
    <w:pPr>
      <w:tabs>
        <w:tab w:val="center" w:pos="4513"/>
        <w:tab w:val="right" w:pos="9026"/>
      </w:tabs>
      <w:snapToGrid w:val="0"/>
    </w:pPr>
  </w:style>
  <w:style w:type="character" w:customStyle="1" w:styleId="FooterChar">
    <w:name w:val="Footer Char"/>
    <w:basedOn w:val="DefaultParagraphFont"/>
    <w:link w:val="Footer"/>
    <w:uiPriority w:val="99"/>
    <w:semiHidden/>
    <w:rsid w:val="007427F5"/>
    <w:rPr>
      <w:rFonts w:ascii="Batang" w:eastAsia="Batang" w:hAnsi="Times New Roman" w:cs="Times New Roman"/>
      <w:szCs w:val="24"/>
      <w:lang w:bidi="ar-SA"/>
    </w:rPr>
  </w:style>
  <w:style w:type="character" w:customStyle="1" w:styleId="Heading1Char">
    <w:name w:val="Heading 1 Char"/>
    <w:basedOn w:val="DefaultParagraphFont"/>
    <w:link w:val="Heading1"/>
    <w:uiPriority w:val="9"/>
    <w:rsid w:val="00C83940"/>
    <w:rPr>
      <w:rFonts w:asciiTheme="majorHAnsi" w:eastAsiaTheme="majorEastAsia" w:hAnsiTheme="majorHAnsi" w:cstheme="majorBidi"/>
      <w:sz w:val="28"/>
      <w:lang w:bidi="ar-SA"/>
    </w:rPr>
  </w:style>
  <w:style w:type="paragraph" w:styleId="BalloonText">
    <w:name w:val="Balloon Text"/>
    <w:basedOn w:val="Normal"/>
    <w:link w:val="BalloonTextChar"/>
    <w:uiPriority w:val="99"/>
    <w:semiHidden/>
    <w:unhideWhenUsed/>
    <w:rsid w:val="008D4D99"/>
    <w:rPr>
      <w:rFonts w:ascii="Tahoma" w:hAnsi="Tahoma" w:cs="Tahoma"/>
      <w:sz w:val="16"/>
      <w:szCs w:val="16"/>
    </w:rPr>
  </w:style>
  <w:style w:type="character" w:customStyle="1" w:styleId="BalloonTextChar">
    <w:name w:val="Balloon Text Char"/>
    <w:basedOn w:val="DefaultParagraphFont"/>
    <w:link w:val="BalloonText"/>
    <w:uiPriority w:val="99"/>
    <w:semiHidden/>
    <w:rsid w:val="008D4D99"/>
    <w:rPr>
      <w:rFonts w:ascii="Tahoma" w:eastAsia="Batang" w:hAnsi="Tahoma" w:cs="Tahoma"/>
      <w:sz w:val="16"/>
      <w:szCs w:val="16"/>
      <w:lang w:bidi="ar-SA"/>
    </w:rPr>
  </w:style>
  <w:style w:type="character" w:styleId="CommentReference">
    <w:name w:val="annotation reference"/>
    <w:basedOn w:val="DefaultParagraphFont"/>
    <w:uiPriority w:val="99"/>
    <w:semiHidden/>
    <w:unhideWhenUsed/>
    <w:rsid w:val="008D4D99"/>
    <w:rPr>
      <w:sz w:val="16"/>
      <w:szCs w:val="16"/>
    </w:rPr>
  </w:style>
  <w:style w:type="paragraph" w:styleId="CommentText">
    <w:name w:val="annotation text"/>
    <w:basedOn w:val="Normal"/>
    <w:link w:val="CommentTextChar"/>
    <w:uiPriority w:val="99"/>
    <w:semiHidden/>
    <w:unhideWhenUsed/>
    <w:rsid w:val="008D4D99"/>
    <w:rPr>
      <w:szCs w:val="20"/>
    </w:rPr>
  </w:style>
  <w:style w:type="character" w:customStyle="1" w:styleId="CommentTextChar">
    <w:name w:val="Comment Text Char"/>
    <w:basedOn w:val="DefaultParagraphFont"/>
    <w:link w:val="CommentText"/>
    <w:uiPriority w:val="99"/>
    <w:semiHidden/>
    <w:rsid w:val="008D4D99"/>
    <w:rPr>
      <w:rFonts w:ascii="Batang" w:eastAsia="Batang" w:hAnsi="Times New Roman" w:cs="Times New Roman"/>
      <w:szCs w:val="20"/>
      <w:lang w:bidi="ar-SA"/>
    </w:rPr>
  </w:style>
  <w:style w:type="paragraph" w:styleId="CommentSubject">
    <w:name w:val="annotation subject"/>
    <w:basedOn w:val="CommentText"/>
    <w:next w:val="CommentText"/>
    <w:link w:val="CommentSubjectChar"/>
    <w:uiPriority w:val="99"/>
    <w:semiHidden/>
    <w:unhideWhenUsed/>
    <w:rsid w:val="008D4D99"/>
    <w:rPr>
      <w:b/>
      <w:bCs/>
    </w:rPr>
  </w:style>
  <w:style w:type="character" w:customStyle="1" w:styleId="CommentSubjectChar">
    <w:name w:val="Comment Subject Char"/>
    <w:basedOn w:val="CommentTextChar"/>
    <w:link w:val="CommentSubject"/>
    <w:uiPriority w:val="99"/>
    <w:semiHidden/>
    <w:rsid w:val="008D4D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60B9-7005-487C-8AD7-3F3B42FE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skcaz</cp:lastModifiedBy>
  <cp:revision>3</cp:revision>
  <dcterms:created xsi:type="dcterms:W3CDTF">2012-12-14T04:01:00Z</dcterms:created>
  <dcterms:modified xsi:type="dcterms:W3CDTF">2012-12-14T04:01:00Z</dcterms:modified>
</cp:coreProperties>
</file>