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3"/>
        <w:gridCol w:w="1070"/>
        <w:gridCol w:w="3983"/>
        <w:gridCol w:w="2126"/>
        <w:gridCol w:w="1134"/>
      </w:tblGrid>
      <w:tr w:rsidR="00C86B4F" w:rsidRPr="008A4116" w:rsidTr="00C86B4F">
        <w:trPr>
          <w:trHeight w:val="370"/>
        </w:trPr>
        <w:tc>
          <w:tcPr>
            <w:tcW w:w="1003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8A4116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Раздел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8A4116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Страна</w:t>
            </w:r>
          </w:p>
        </w:tc>
        <w:tc>
          <w:tcPr>
            <w:tcW w:w="398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8A4116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Название школы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8A4116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Имя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8A4116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Награда</w:t>
            </w:r>
          </w:p>
        </w:tc>
      </w:tr>
      <w:tr w:rsidR="00C86B4F" w:rsidRPr="008A4116" w:rsidTr="00C86B4F">
        <w:trPr>
          <w:trHeight w:val="633"/>
        </w:trPr>
        <w:tc>
          <w:tcPr>
            <w:tcW w:w="1003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8A4116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Первое место</w:t>
            </w:r>
          </w:p>
        </w:tc>
        <w:tc>
          <w:tcPr>
            <w:tcW w:w="107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8A4116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Япония</w:t>
            </w:r>
          </w:p>
        </w:tc>
        <w:tc>
          <w:tcPr>
            <w:tcW w:w="398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C37D93" w:rsidRDefault="00C86B4F" w:rsidP="00A16FBC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Высшая школа Даймон в префектруе Тояма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Шодай Снагоджака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Диплом и подарок</w:t>
            </w:r>
          </w:p>
        </w:tc>
      </w:tr>
      <w:tr w:rsidR="00C86B4F" w:rsidRPr="008A4116" w:rsidTr="00C86B4F">
        <w:trPr>
          <w:trHeight w:val="616"/>
        </w:trPr>
        <w:tc>
          <w:tcPr>
            <w:tcW w:w="100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</w:rPr>
            </w:pPr>
            <w:r w:rsidRPr="008A4116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Второе место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8A4116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КНР</w:t>
            </w:r>
          </w:p>
        </w:tc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411FBF">
              <w:rPr>
                <w:rFonts w:ascii="Times New Roman"/>
                <w:bCs/>
                <w:color w:val="333333"/>
                <w:szCs w:val="20"/>
                <w:lang w:val="ru-RU"/>
              </w:rPr>
              <w:t>Экспериментальная средная школа в городе Дунин</w:t>
            </w:r>
            <w:r w:rsidRPr="00411FBF">
              <w:rPr>
                <w:rFonts w:cs="Arial"/>
                <w:bCs/>
                <w:color w:val="333333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gulimche" w:hAnsi="gulimche" w:cs="Arial"/>
                <w:color w:val="333333"/>
                <w:sz w:val="22"/>
                <w:szCs w:val="22"/>
                <w:lang w:val="ru-RU"/>
              </w:rPr>
              <w:t>Ван Жо Юй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</w:rPr>
            </w:pPr>
            <w:r w:rsidRPr="008A4116">
              <w:rPr>
                <w:rFonts w:ascii="Times New Roman" w:eastAsia="굴림"/>
                <w:color w:val="000000"/>
                <w:kern w:val="0"/>
                <w:szCs w:val="20"/>
              </w:rPr>
              <w:t>″</w:t>
            </w:r>
          </w:p>
        </w:tc>
      </w:tr>
      <w:tr w:rsidR="00C86B4F" w:rsidRPr="008A4116" w:rsidTr="00C86B4F">
        <w:trPr>
          <w:trHeight w:val="700"/>
        </w:trPr>
        <w:tc>
          <w:tcPr>
            <w:tcW w:w="1003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00000"/>
                <w:kern w:val="0"/>
                <w:szCs w:val="20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</w:rPr>
            </w:pPr>
            <w:r w:rsidRPr="008A4116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Япония</w:t>
            </w:r>
          </w:p>
        </w:tc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A70776" w:rsidRDefault="00C86B4F" w:rsidP="00A16FBC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Высшая школа</w:t>
            </w:r>
            <w:r w:rsidRPr="00A70776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 xml:space="preserve"> </w:t>
            </w:r>
            <w:r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в западном городе Идзумо префектуры Симанэ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Со</w:t>
            </w:r>
            <w:r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т</w:t>
            </w:r>
            <w:r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а Хаджуки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</w:rPr>
            </w:pPr>
            <w:r w:rsidRPr="008A4116">
              <w:rPr>
                <w:rFonts w:ascii="Times New Roman" w:eastAsia="굴림"/>
                <w:color w:val="000000"/>
                <w:kern w:val="0"/>
                <w:szCs w:val="20"/>
              </w:rPr>
              <w:t>″</w:t>
            </w:r>
          </w:p>
        </w:tc>
      </w:tr>
      <w:tr w:rsidR="00C86B4F" w:rsidRPr="006F04C9" w:rsidTr="00C86B4F">
        <w:trPr>
          <w:trHeight w:val="536"/>
        </w:trPr>
        <w:tc>
          <w:tcPr>
            <w:tcW w:w="1003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00000"/>
                <w:kern w:val="0"/>
                <w:szCs w:val="20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8A4116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Монголия</w:t>
            </w:r>
          </w:p>
        </w:tc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A70776" w:rsidRDefault="00C86B4F" w:rsidP="00A16FBC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 xml:space="preserve">Школа </w:t>
            </w:r>
            <w:r w:rsidRPr="0025440E">
              <w:rPr>
                <w:rFonts w:ascii="Times New Roman"/>
                <w:szCs w:val="20"/>
                <w:lang w:val="ru-RU"/>
              </w:rPr>
              <w:t>№</w:t>
            </w:r>
            <w:r w:rsidRPr="0025440E">
              <w:rPr>
                <w:rFonts w:ascii="Times New Roman"/>
                <w:szCs w:val="20"/>
              </w:rPr>
              <w:t> </w:t>
            </w:r>
            <w:r>
              <w:rPr>
                <w:rFonts w:ascii="Times New Roman"/>
                <w:szCs w:val="20"/>
                <w:lang w:val="ru-RU"/>
              </w:rPr>
              <w:t>2 Улаангом в Увс аймаке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6F04C9" w:rsidRDefault="00C86B4F" w:rsidP="00A16FBC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Б. Номин Эрдэнэ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6F04C9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6F04C9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″</w:t>
            </w:r>
          </w:p>
        </w:tc>
      </w:tr>
      <w:tr w:rsidR="00C86B4F" w:rsidRPr="006F04C9" w:rsidTr="00C86B4F">
        <w:trPr>
          <w:trHeight w:val="536"/>
        </w:trPr>
        <w:tc>
          <w:tcPr>
            <w:tcW w:w="1003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86B4F" w:rsidRPr="006F04C9" w:rsidRDefault="00C86B4F" w:rsidP="00A16FBC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6F04C9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8A4116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РФ</w:t>
            </w:r>
          </w:p>
        </w:tc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한컴바탕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/>
                <w:szCs w:val="20"/>
                <w:lang w:val="ru-RU"/>
              </w:rPr>
              <w:t>А</w:t>
            </w:r>
            <w:r w:rsidRPr="0025440E">
              <w:rPr>
                <w:rFonts w:ascii="Times New Roman"/>
                <w:szCs w:val="20"/>
                <w:lang w:val="ru-RU"/>
              </w:rPr>
              <w:t>втономное образовательное учреждение гимназия восточных языков</w:t>
            </w:r>
            <w:r w:rsidRPr="0025440E">
              <w:rPr>
                <w:rFonts w:ascii="Times New Roman"/>
                <w:szCs w:val="20"/>
              </w:rPr>
              <w:t> </w:t>
            </w:r>
            <w:r w:rsidRPr="0025440E">
              <w:rPr>
                <w:rFonts w:ascii="Times New Roman"/>
                <w:szCs w:val="20"/>
                <w:lang w:val="ru-RU"/>
              </w:rPr>
              <w:t>№</w:t>
            </w:r>
            <w:r w:rsidRPr="0025440E">
              <w:rPr>
                <w:rFonts w:ascii="Times New Roman"/>
                <w:szCs w:val="20"/>
              </w:rPr>
              <w:t> </w:t>
            </w:r>
            <w:r w:rsidRPr="0025440E">
              <w:rPr>
                <w:rFonts w:ascii="Times New Roman"/>
                <w:szCs w:val="20"/>
                <w:lang w:val="ru-RU"/>
              </w:rPr>
              <w:t>4, г.</w:t>
            </w:r>
            <w:r w:rsidRPr="0025440E">
              <w:rPr>
                <w:rFonts w:ascii="Times New Roman"/>
                <w:szCs w:val="20"/>
              </w:rPr>
              <w:t> </w:t>
            </w:r>
            <w:r w:rsidRPr="0025440E">
              <w:rPr>
                <w:rFonts w:ascii="Times New Roman"/>
                <w:szCs w:val="20"/>
                <w:lang w:val="ru-RU"/>
              </w:rPr>
              <w:t>Хабаровск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6F04C9" w:rsidRDefault="00C86B4F" w:rsidP="00A16FBC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6F04C9">
              <w:rPr>
                <w:rFonts w:ascii="Times New Roman" w:eastAsia="Calibri"/>
                <w:szCs w:val="20"/>
                <w:lang w:val="ru-RU"/>
              </w:rPr>
              <w:t>Арефьева</w:t>
            </w:r>
            <w:r>
              <w:rPr>
                <w:rFonts w:ascii="Times New Roman" w:eastAsia="Calibri"/>
                <w:szCs w:val="20"/>
                <w:lang w:val="ru-RU"/>
              </w:rPr>
              <w:t xml:space="preserve"> </w:t>
            </w:r>
            <w:r w:rsidRPr="006F04C9">
              <w:rPr>
                <w:rFonts w:ascii="Times New Roman" w:eastAsia="Calibri"/>
                <w:szCs w:val="20"/>
                <w:lang w:val="ru-RU"/>
              </w:rPr>
              <w:t>Арина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6F04C9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6F04C9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″</w:t>
            </w:r>
          </w:p>
        </w:tc>
      </w:tr>
      <w:tr w:rsidR="00C86B4F" w:rsidRPr="008A4116" w:rsidTr="00C86B4F">
        <w:trPr>
          <w:trHeight w:val="576"/>
        </w:trPr>
        <w:tc>
          <w:tcPr>
            <w:tcW w:w="1003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86B4F" w:rsidRPr="006F04C9" w:rsidRDefault="00C86B4F" w:rsidP="00A16FBC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 w:rsidRPr="008A4116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РК</w:t>
            </w:r>
          </w:p>
        </w:tc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A70776" w:rsidRDefault="00C86B4F" w:rsidP="00A16FBC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Высшая женская школа в городе Кёнджу провинции Кёнсанбук-до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Ом Юн Джу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B4F" w:rsidRPr="008A4116" w:rsidRDefault="00C86B4F" w:rsidP="00A16FB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/>
                <w:color w:val="000000"/>
                <w:kern w:val="0"/>
                <w:szCs w:val="20"/>
              </w:rPr>
            </w:pPr>
            <w:r w:rsidRPr="008A4116">
              <w:rPr>
                <w:rFonts w:ascii="Times New Roman" w:eastAsia="굴림"/>
                <w:color w:val="000000"/>
                <w:kern w:val="0"/>
                <w:szCs w:val="20"/>
              </w:rPr>
              <w:t>″</w:t>
            </w:r>
          </w:p>
        </w:tc>
      </w:tr>
    </w:tbl>
    <w:p w:rsidR="008712AF" w:rsidRDefault="00C86B4F"/>
    <w:sectPr w:rsidR="008712AF" w:rsidSect="00CA348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ch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86B4F"/>
    <w:rsid w:val="008140E7"/>
    <w:rsid w:val="00C86B4F"/>
    <w:rsid w:val="00CA3483"/>
    <w:rsid w:val="00F8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4F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2015-12-14T05:04:00Z</dcterms:created>
  <dcterms:modified xsi:type="dcterms:W3CDTF">2015-12-14T05:05:00Z</dcterms:modified>
</cp:coreProperties>
</file>