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53" w:rsidRPr="007279A3" w:rsidRDefault="00720D33" w:rsidP="00A17312">
      <w:pPr>
        <w:spacing w:line="276" w:lineRule="auto"/>
        <w:rPr>
          <w:rFonts w:ascii="MS PGothic" w:eastAsia="MS PGothic" w:hAnsi="MS PGothic"/>
          <w:b/>
          <w:sz w:val="48"/>
          <w:szCs w:val="48"/>
          <w:lang w:eastAsia="ja-JP"/>
        </w:rPr>
      </w:pPr>
      <w:r w:rsidRPr="007279A3">
        <w:rPr>
          <w:rFonts w:ascii="MS PGothic" w:eastAsia="MS PGothic" w:hAnsi="MS PGothic" w:hint="eastAsia"/>
          <w:b/>
          <w:sz w:val="48"/>
          <w:szCs w:val="48"/>
          <w:lang w:eastAsia="ja-JP"/>
        </w:rPr>
        <w:t>第14回</w:t>
      </w:r>
      <w:r w:rsidR="00F01206" w:rsidRPr="007279A3">
        <w:rPr>
          <w:rFonts w:ascii="MS PGothic" w:eastAsia="MS PGothic" w:hAnsi="MS PGothic" w:hint="eastAsia"/>
          <w:b/>
          <w:sz w:val="48"/>
          <w:szCs w:val="48"/>
          <w:lang w:eastAsia="ja-JP"/>
        </w:rPr>
        <w:t>NEAR防災分科委員会の参加結果</w:t>
      </w:r>
    </w:p>
    <w:p w:rsidR="00F01206" w:rsidRPr="007279A3" w:rsidRDefault="00F01206" w:rsidP="00A17312">
      <w:pPr>
        <w:spacing w:line="276" w:lineRule="auto"/>
        <w:rPr>
          <w:rFonts w:ascii="MS PGothic" w:eastAsia="MS PGothic" w:hAnsi="MS PGothic"/>
          <w:lang w:eastAsia="ja-JP"/>
        </w:rPr>
      </w:pPr>
    </w:p>
    <w:p w:rsidR="00F01206" w:rsidRPr="00A17312" w:rsidRDefault="00F01206" w:rsidP="00A17312">
      <w:pPr>
        <w:spacing w:line="276" w:lineRule="auto"/>
        <w:rPr>
          <w:rFonts w:ascii="MS PGothic" w:eastAsia="MS PGothic" w:hAnsi="MS PGothic"/>
          <w:b/>
          <w:color w:val="4F81BD" w:themeColor="accent1"/>
          <w:sz w:val="32"/>
          <w:lang w:eastAsia="ja-JP"/>
        </w:rPr>
      </w:pPr>
      <w:r w:rsidRPr="00A17312">
        <w:rPr>
          <w:rFonts w:ascii="MS PGothic" w:eastAsia="MS PGothic" w:hAnsi="MS PGothic" w:hint="eastAsia"/>
          <w:b/>
          <w:color w:val="4F81BD" w:themeColor="accent1"/>
          <w:sz w:val="32"/>
          <w:lang w:eastAsia="ja-JP"/>
        </w:rPr>
        <w:t>I ．防災分科委員会</w:t>
      </w:r>
    </w:p>
    <w:p w:rsidR="00A17312" w:rsidRDefault="00A17312" w:rsidP="00A17312">
      <w:pPr>
        <w:spacing w:line="276" w:lineRule="auto"/>
        <w:rPr>
          <w:rFonts w:ascii="MS PGothic" w:eastAsia="MS PGothic" w:hAnsi="MS PGothic"/>
          <w:lang w:eastAsia="ja-JP"/>
        </w:rPr>
      </w:pPr>
    </w:p>
    <w:p w:rsidR="00F01206" w:rsidRPr="00A17312" w:rsidRDefault="00F01206" w:rsidP="00A17312">
      <w:pPr>
        <w:spacing w:line="276" w:lineRule="auto"/>
        <w:rPr>
          <w:rFonts w:ascii="MS PGothic" w:eastAsia="MS PGothic" w:hAnsi="MS PGothic"/>
          <w:b/>
          <w:lang w:eastAsia="ja-JP"/>
        </w:rPr>
      </w:pPr>
      <w:r w:rsidRPr="00A17312">
        <w:rPr>
          <w:rFonts w:ascii="MS PGothic" w:eastAsia="MS PGothic" w:hAnsi="MS PGothic" w:hint="eastAsia"/>
          <w:b/>
          <w:lang w:eastAsia="ja-JP"/>
        </w:rPr>
        <w:t>■行事概要</w:t>
      </w:r>
    </w:p>
    <w:p w:rsidR="00F01206" w:rsidRPr="007279A3" w:rsidRDefault="00F01206" w:rsidP="00A17312">
      <w:pPr>
        <w:spacing w:line="276" w:lineRule="auto"/>
        <w:rPr>
          <w:rFonts w:ascii="MS PGothic" w:eastAsia="MS PGothic" w:hAnsi="MS PGothic"/>
          <w:lang w:eastAsia="ja-JP"/>
        </w:rPr>
      </w:pPr>
      <w:r w:rsidRPr="007279A3">
        <w:rPr>
          <w:rFonts w:ascii="MS PGothic" w:eastAsia="MS PGothic" w:hAnsi="MS PGothic" w:hint="eastAsia"/>
          <w:lang w:eastAsia="ja-JP"/>
        </w:rPr>
        <w:t>○期間：2016年3月7日(月)～3月10日(木)</w:t>
      </w:r>
    </w:p>
    <w:p w:rsidR="00F01206" w:rsidRPr="007279A3" w:rsidRDefault="00F01206" w:rsidP="00A17312">
      <w:pPr>
        <w:spacing w:line="276" w:lineRule="auto"/>
        <w:rPr>
          <w:rFonts w:ascii="MS PGothic" w:eastAsia="MS PGothic" w:hAnsi="MS PGothic"/>
          <w:lang w:eastAsia="ja-JP"/>
        </w:rPr>
      </w:pPr>
      <w:r w:rsidRPr="007279A3">
        <w:rPr>
          <w:rFonts w:ascii="MS PGothic" w:eastAsia="MS PGothic" w:hAnsi="MS PGothic" w:hint="eastAsia"/>
          <w:lang w:eastAsia="ja-JP"/>
        </w:rPr>
        <w:t>○場所：日本兵庫県神戸市</w:t>
      </w:r>
    </w:p>
    <w:p w:rsidR="00F01206" w:rsidRPr="007279A3" w:rsidRDefault="00F01206" w:rsidP="00A17312">
      <w:pPr>
        <w:spacing w:line="276" w:lineRule="auto"/>
        <w:rPr>
          <w:rFonts w:ascii="MS PGothic" w:eastAsia="MS PGothic" w:hAnsi="MS PGothic"/>
          <w:lang w:eastAsia="ja-JP"/>
        </w:rPr>
      </w:pPr>
      <w:r w:rsidRPr="007279A3">
        <w:rPr>
          <w:rFonts w:ascii="MS PGothic" w:eastAsia="MS PGothic" w:hAnsi="MS PGothic" w:hint="eastAsia"/>
          <w:lang w:eastAsia="ja-JP"/>
        </w:rPr>
        <w:t>○参加規模：3ヶ国17団体32名</w:t>
      </w:r>
    </w:p>
    <w:p w:rsidR="00F01206" w:rsidRPr="007279A3" w:rsidRDefault="00F01206"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・中国：4団体8名(</w:t>
      </w:r>
      <w:r w:rsidR="00503298" w:rsidRPr="001C3BCB">
        <w:rPr>
          <w:rFonts w:ascii="MS PGothic" w:eastAsia="MS PGothic" w:hAnsi="MS PGothic" w:hint="eastAsia"/>
          <w:lang w:eastAsia="ja-JP"/>
        </w:rPr>
        <w:t>湖</w:t>
      </w:r>
      <w:r w:rsidRPr="007279A3">
        <w:rPr>
          <w:rFonts w:ascii="MS PGothic" w:eastAsia="MS PGothic" w:hAnsi="MS PGothic" w:hint="eastAsia"/>
          <w:lang w:eastAsia="ja-JP"/>
        </w:rPr>
        <w:t>南省、吉林省、山東省、寧夏回族自治区)</w:t>
      </w:r>
    </w:p>
    <w:p w:rsidR="00F01206" w:rsidRPr="007279A3" w:rsidRDefault="00F01206"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・韓国：6団体11名(釜山、蔚山、忠清北道、全羅南道、慶尚北道、慶尚南道)</w:t>
      </w:r>
    </w:p>
    <w:p w:rsidR="00F01206" w:rsidRPr="007279A3" w:rsidRDefault="00F01206" w:rsidP="00A17312">
      <w:pPr>
        <w:spacing w:line="276" w:lineRule="auto"/>
        <w:ind w:leftChars="99" w:left="2743" w:hangingChars="917" w:hanging="2476"/>
        <w:rPr>
          <w:rFonts w:ascii="MS PGothic" w:eastAsia="MS PGothic" w:hAnsi="MS PGothic"/>
          <w:lang w:eastAsia="ja-JP"/>
        </w:rPr>
      </w:pPr>
      <w:r w:rsidRPr="007279A3">
        <w:rPr>
          <w:rFonts w:ascii="MS PGothic" w:eastAsia="MS PGothic" w:hAnsi="MS PGothic" w:hint="eastAsia"/>
          <w:lang w:eastAsia="ja-JP"/>
        </w:rPr>
        <w:t>・モンゴル：7団体13名(ウブルハンガイ県、ドンドゴビ県、ボルガン県、ザブハン県、バヤンホンゴル県、セレンゲ県、フブスグル県)</w:t>
      </w:r>
    </w:p>
    <w:p w:rsidR="00F01206" w:rsidRPr="007279A3" w:rsidRDefault="00F01206" w:rsidP="00A17312">
      <w:pPr>
        <w:spacing w:line="276" w:lineRule="auto"/>
        <w:rPr>
          <w:rFonts w:ascii="MS PGothic" w:eastAsia="MS PGothic" w:hAnsi="MS PGothic"/>
          <w:lang w:eastAsia="ja-JP"/>
        </w:rPr>
      </w:pPr>
      <w:r w:rsidRPr="007279A3">
        <w:rPr>
          <w:rFonts w:ascii="MS PGothic" w:eastAsia="MS PGothic" w:hAnsi="MS PGothic" w:hint="eastAsia"/>
          <w:lang w:eastAsia="ja-JP"/>
        </w:rPr>
        <w:t>○事務局からの参加：4名</w:t>
      </w:r>
    </w:p>
    <w:p w:rsidR="00F01206" w:rsidRPr="007279A3" w:rsidRDefault="00F01206"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・事務次長、国際協力1チーム長、日本派遣職員</w:t>
      </w:r>
    </w:p>
    <w:p w:rsidR="00F01206" w:rsidRPr="007279A3" w:rsidRDefault="00F01206"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・モンゴル専門委員(兵庫県の要請によるモンゴル通訳支援)</w:t>
      </w:r>
    </w:p>
    <w:p w:rsidR="00F01206" w:rsidRPr="007279A3" w:rsidRDefault="00F01206" w:rsidP="00A17312">
      <w:pPr>
        <w:spacing w:line="276" w:lineRule="auto"/>
        <w:rPr>
          <w:rFonts w:ascii="MS PGothic" w:eastAsia="MS PGothic" w:hAnsi="MS PGothic"/>
          <w:lang w:eastAsia="ja-JP"/>
        </w:rPr>
      </w:pPr>
    </w:p>
    <w:p w:rsidR="00F01206" w:rsidRPr="007279A3" w:rsidRDefault="00F01206" w:rsidP="00A17312">
      <w:pPr>
        <w:spacing w:line="276" w:lineRule="auto"/>
        <w:rPr>
          <w:rFonts w:ascii="MS PGothic" w:eastAsia="MS PGothic" w:hAnsi="MS PGothic"/>
          <w:lang w:eastAsia="ja-JP"/>
        </w:rPr>
      </w:pPr>
      <w:r w:rsidRPr="007279A3">
        <w:rPr>
          <w:rFonts w:ascii="MS PGothic" w:eastAsia="MS PGothic" w:hAnsi="MS PGothic" w:hint="eastAsia"/>
          <w:lang w:eastAsia="ja-JP"/>
        </w:rPr>
        <w:t>■主要日程</w:t>
      </w:r>
    </w:p>
    <w:tbl>
      <w:tblPr>
        <w:tblOverlap w:val="never"/>
        <w:tblW w:w="0" w:type="auto"/>
        <w:tblCellMar>
          <w:top w:w="15" w:type="dxa"/>
          <w:left w:w="15" w:type="dxa"/>
          <w:bottom w:w="15" w:type="dxa"/>
          <w:right w:w="15" w:type="dxa"/>
        </w:tblCellMar>
        <w:tblLook w:val="04A0"/>
      </w:tblPr>
      <w:tblGrid>
        <w:gridCol w:w="819"/>
        <w:gridCol w:w="1710"/>
        <w:gridCol w:w="5001"/>
        <w:gridCol w:w="1552"/>
      </w:tblGrid>
      <w:tr w:rsidR="00F01206" w:rsidRPr="007279A3" w:rsidTr="00F01206">
        <w:trPr>
          <w:trHeight w:val="466"/>
        </w:trPr>
        <w:tc>
          <w:tcPr>
            <w:tcW w:w="824" w:type="dxa"/>
            <w:tcBorders>
              <w:top w:val="single" w:sz="18" w:space="0" w:color="000000"/>
              <w:left w:val="nil"/>
              <w:bottom w:val="double" w:sz="6" w:space="0" w:color="000000"/>
              <w:right w:val="single" w:sz="2" w:space="0" w:color="000000"/>
            </w:tcBorders>
            <w:shd w:val="clear" w:color="auto" w:fill="B3C5F3"/>
            <w:tcMar>
              <w:top w:w="28" w:type="dxa"/>
              <w:left w:w="28" w:type="dxa"/>
              <w:bottom w:w="28" w:type="dxa"/>
              <w:right w:w="28" w:type="dxa"/>
            </w:tcMar>
            <w:vAlign w:val="center"/>
            <w:hideMark/>
          </w:tcPr>
          <w:p w:rsidR="00F01206" w:rsidRPr="00A17312" w:rsidRDefault="00F01206" w:rsidP="00A17312">
            <w:pPr>
              <w:wordWrap/>
              <w:snapToGrid w:val="0"/>
              <w:spacing w:line="276" w:lineRule="auto"/>
              <w:jc w:val="center"/>
              <w:textAlignment w:val="baseline"/>
              <w:rPr>
                <w:rFonts w:ascii="MS PGothic" w:eastAsia="MS PGothic" w:hAnsi="MS PGothic" w:cs="Gulim"/>
                <w:color w:val="000000"/>
                <w:kern w:val="0"/>
                <w:sz w:val="24"/>
                <w:szCs w:val="24"/>
              </w:rPr>
            </w:pPr>
            <w:r w:rsidRPr="00A17312">
              <w:rPr>
                <w:rFonts w:ascii="MS PGothic" w:eastAsia="MS PGothic" w:hAnsi="MS PGothic" w:cs="Gulim" w:hint="eastAsia"/>
                <w:color w:val="000000"/>
                <w:kern w:val="0"/>
                <w:sz w:val="24"/>
                <w:szCs w:val="24"/>
                <w:lang w:eastAsia="ja-JP"/>
              </w:rPr>
              <w:t>日付</w:t>
            </w:r>
          </w:p>
        </w:tc>
        <w:tc>
          <w:tcPr>
            <w:tcW w:w="1730" w:type="dxa"/>
            <w:tcBorders>
              <w:top w:val="single" w:sz="18" w:space="0" w:color="000000"/>
              <w:left w:val="single" w:sz="2" w:space="0" w:color="000000"/>
              <w:bottom w:val="double" w:sz="6" w:space="0" w:color="000000"/>
              <w:right w:val="single" w:sz="2" w:space="0" w:color="000000"/>
            </w:tcBorders>
            <w:shd w:val="clear" w:color="auto" w:fill="B3C5F3"/>
            <w:tcMar>
              <w:top w:w="28" w:type="dxa"/>
              <w:left w:w="28" w:type="dxa"/>
              <w:bottom w:w="28" w:type="dxa"/>
              <w:right w:w="28" w:type="dxa"/>
            </w:tcMar>
            <w:vAlign w:val="center"/>
            <w:hideMark/>
          </w:tcPr>
          <w:p w:rsidR="00F01206" w:rsidRPr="00A17312" w:rsidRDefault="00F01206" w:rsidP="00A17312">
            <w:pPr>
              <w:wordWrap/>
              <w:snapToGrid w:val="0"/>
              <w:spacing w:line="276" w:lineRule="auto"/>
              <w:jc w:val="center"/>
              <w:textAlignment w:val="baseline"/>
              <w:rPr>
                <w:rFonts w:ascii="MS PGothic" w:eastAsia="MS PGothic" w:hAnsi="MS PGothic" w:cs="Gulim"/>
                <w:color w:val="000000"/>
                <w:kern w:val="0"/>
                <w:sz w:val="24"/>
                <w:szCs w:val="24"/>
                <w:lang w:eastAsia="ja-JP"/>
              </w:rPr>
            </w:pPr>
            <w:r w:rsidRPr="00A17312">
              <w:rPr>
                <w:rFonts w:ascii="MS PGothic" w:eastAsia="MS PGothic" w:hAnsi="MS PGothic" w:cs="Gulim" w:hint="eastAsia"/>
                <w:color w:val="000000"/>
                <w:kern w:val="0"/>
                <w:sz w:val="24"/>
                <w:szCs w:val="24"/>
                <w:lang w:eastAsia="ja-JP"/>
              </w:rPr>
              <w:t>時間</w:t>
            </w:r>
          </w:p>
        </w:tc>
        <w:tc>
          <w:tcPr>
            <w:tcW w:w="5466" w:type="dxa"/>
            <w:tcBorders>
              <w:top w:val="single" w:sz="18" w:space="0" w:color="000000"/>
              <w:left w:val="single" w:sz="2" w:space="0" w:color="000000"/>
              <w:bottom w:val="double" w:sz="6" w:space="0" w:color="000000"/>
              <w:right w:val="single" w:sz="2" w:space="0" w:color="000000"/>
            </w:tcBorders>
            <w:shd w:val="clear" w:color="auto" w:fill="B3C5F3"/>
            <w:tcMar>
              <w:top w:w="28" w:type="dxa"/>
              <w:left w:w="28" w:type="dxa"/>
              <w:bottom w:w="28" w:type="dxa"/>
              <w:right w:w="28" w:type="dxa"/>
            </w:tcMar>
            <w:vAlign w:val="center"/>
            <w:hideMark/>
          </w:tcPr>
          <w:p w:rsidR="00F01206" w:rsidRPr="00A17312" w:rsidRDefault="00F01206" w:rsidP="00A17312">
            <w:pPr>
              <w:wordWrap/>
              <w:snapToGrid w:val="0"/>
              <w:spacing w:line="276" w:lineRule="auto"/>
              <w:jc w:val="center"/>
              <w:textAlignment w:val="baseline"/>
              <w:rPr>
                <w:rFonts w:ascii="MS PGothic" w:eastAsia="MS PGothic" w:hAnsi="MS PGothic" w:cs="Gulim"/>
                <w:color w:val="000000"/>
                <w:kern w:val="0"/>
                <w:sz w:val="24"/>
                <w:szCs w:val="24"/>
              </w:rPr>
            </w:pPr>
            <w:r w:rsidRPr="00A17312">
              <w:rPr>
                <w:rFonts w:ascii="MS PGothic" w:eastAsia="MS PGothic" w:hAnsi="MS PGothic" w:cs="Gulim" w:hint="eastAsia"/>
                <w:color w:val="000000"/>
                <w:kern w:val="0"/>
                <w:sz w:val="24"/>
                <w:szCs w:val="24"/>
                <w:lang w:eastAsia="ja-JP"/>
              </w:rPr>
              <w:t>内容</w:t>
            </w:r>
          </w:p>
        </w:tc>
        <w:tc>
          <w:tcPr>
            <w:tcW w:w="1617" w:type="dxa"/>
            <w:tcBorders>
              <w:top w:val="single" w:sz="18" w:space="0" w:color="000000"/>
              <w:left w:val="single" w:sz="2" w:space="0" w:color="000000"/>
              <w:bottom w:val="double" w:sz="6" w:space="0" w:color="000000"/>
              <w:right w:val="nil"/>
            </w:tcBorders>
            <w:shd w:val="clear" w:color="auto" w:fill="B3C5F3"/>
            <w:tcMar>
              <w:top w:w="28" w:type="dxa"/>
              <w:left w:w="28" w:type="dxa"/>
              <w:bottom w:w="28" w:type="dxa"/>
              <w:right w:w="28" w:type="dxa"/>
            </w:tcMar>
            <w:vAlign w:val="center"/>
            <w:hideMark/>
          </w:tcPr>
          <w:p w:rsidR="00F01206" w:rsidRPr="007279A3" w:rsidRDefault="00F01206" w:rsidP="00A17312">
            <w:pPr>
              <w:wordWrap/>
              <w:snapToGrid w:val="0"/>
              <w:spacing w:line="276" w:lineRule="auto"/>
              <w:jc w:val="center"/>
              <w:textAlignment w:val="baseline"/>
              <w:rPr>
                <w:rFonts w:ascii="MS PGothic" w:eastAsia="MS PGothic" w:hAnsi="MS PGothic" w:cs="Gulim"/>
                <w:color w:val="000000"/>
                <w:kern w:val="0"/>
                <w:sz w:val="24"/>
                <w:szCs w:val="24"/>
              </w:rPr>
            </w:pPr>
            <w:r w:rsidRPr="007279A3">
              <w:rPr>
                <w:rFonts w:ascii="MS PGothic" w:eastAsia="MS PGothic" w:hAnsi="MS PGothic" w:cs="Gulim" w:hint="eastAsia"/>
                <w:color w:val="000000"/>
                <w:kern w:val="0"/>
                <w:sz w:val="24"/>
                <w:szCs w:val="24"/>
                <w:lang w:eastAsia="ja-JP"/>
              </w:rPr>
              <w:t>備考</w:t>
            </w:r>
          </w:p>
        </w:tc>
      </w:tr>
      <w:tr w:rsidR="00F01206" w:rsidRPr="007279A3" w:rsidTr="00F01206">
        <w:trPr>
          <w:trHeight w:val="450"/>
        </w:trPr>
        <w:tc>
          <w:tcPr>
            <w:tcW w:w="824" w:type="dxa"/>
            <w:vMerge w:val="restart"/>
            <w:tcBorders>
              <w:top w:val="double" w:sz="6"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F01206" w:rsidRPr="00A17312" w:rsidRDefault="00F01206" w:rsidP="00A17312">
            <w:pPr>
              <w:wordWrap/>
              <w:snapToGrid w:val="0"/>
              <w:spacing w:line="276" w:lineRule="auto"/>
              <w:jc w:val="center"/>
              <w:textAlignment w:val="baseline"/>
              <w:rPr>
                <w:rFonts w:ascii="MS PGothic" w:eastAsia="MS PGothic" w:hAnsi="MS PGothic" w:cs="Gulim"/>
                <w:color w:val="000000"/>
                <w:w w:val="94"/>
                <w:kern w:val="0"/>
                <w:sz w:val="30"/>
                <w:szCs w:val="30"/>
              </w:rPr>
            </w:pPr>
            <w:r w:rsidRPr="00A17312">
              <w:rPr>
                <w:rFonts w:ascii="MS PGothic" w:eastAsia="MS PGothic" w:hAnsi="MS PGothic" w:cs="Gulim" w:hint="eastAsia"/>
                <w:color w:val="000000"/>
                <w:w w:val="94"/>
                <w:kern w:val="0"/>
                <w:sz w:val="30"/>
                <w:szCs w:val="30"/>
              </w:rPr>
              <w:t>3</w:t>
            </w:r>
            <w:r w:rsidRPr="00A17312">
              <w:rPr>
                <w:rFonts w:ascii="MS PGothic" w:eastAsia="MS PGothic" w:hAnsi="MS PGothic" w:cs="Gulim" w:hint="eastAsia"/>
                <w:color w:val="000000"/>
                <w:w w:val="94"/>
                <w:kern w:val="0"/>
                <w:sz w:val="30"/>
                <w:szCs w:val="30"/>
                <w:lang w:eastAsia="ja-JP"/>
              </w:rPr>
              <w:t>/</w:t>
            </w:r>
            <w:r w:rsidRPr="00A17312">
              <w:rPr>
                <w:rFonts w:ascii="MS PGothic" w:eastAsia="MS PGothic" w:hAnsi="MS PGothic" w:cs="Gulim" w:hint="eastAsia"/>
                <w:color w:val="000000"/>
                <w:w w:val="94"/>
                <w:kern w:val="0"/>
                <w:sz w:val="30"/>
                <w:szCs w:val="30"/>
              </w:rPr>
              <w:t>7</w:t>
            </w:r>
          </w:p>
          <w:p w:rsidR="00F01206" w:rsidRPr="00A17312" w:rsidRDefault="00F01206" w:rsidP="00A17312">
            <w:pPr>
              <w:wordWrap/>
              <w:snapToGrid w:val="0"/>
              <w:spacing w:line="276" w:lineRule="auto"/>
              <w:jc w:val="center"/>
              <w:textAlignment w:val="baseline"/>
              <w:rPr>
                <w:rFonts w:ascii="MS PGothic" w:eastAsia="MS PGothic" w:hAnsi="MS PGothic" w:cs="Gulim"/>
                <w:color w:val="000000"/>
                <w:w w:val="94"/>
                <w:kern w:val="0"/>
                <w:sz w:val="30"/>
                <w:szCs w:val="30"/>
              </w:rPr>
            </w:pPr>
            <w:r w:rsidRPr="00A17312">
              <w:rPr>
                <w:rFonts w:ascii="MS PGothic" w:eastAsia="MS PGothic" w:hAnsi="MS PGothic" w:cs="Gulim" w:hint="eastAsia"/>
                <w:color w:val="000000"/>
                <w:w w:val="94"/>
                <w:kern w:val="0"/>
                <w:sz w:val="30"/>
                <w:szCs w:val="30"/>
              </w:rPr>
              <w:t>(</w:t>
            </w:r>
            <w:r w:rsidRPr="00A17312">
              <w:rPr>
                <w:rFonts w:ascii="MS PGothic" w:eastAsia="MS PGothic" w:hAnsi="MS PGothic" w:cs="Gulim" w:hint="eastAsia"/>
                <w:color w:val="000000"/>
                <w:w w:val="94"/>
                <w:kern w:val="0"/>
                <w:sz w:val="30"/>
                <w:szCs w:val="30"/>
                <w:lang w:eastAsia="ja-JP"/>
              </w:rPr>
              <w:t>月</w:t>
            </w:r>
            <w:r w:rsidRPr="00A17312">
              <w:rPr>
                <w:rFonts w:ascii="MS PGothic" w:eastAsia="MS PGothic" w:hAnsi="MS PGothic" w:cs="Gulim" w:hint="eastAsia"/>
                <w:color w:val="000000"/>
                <w:w w:val="94"/>
                <w:kern w:val="0"/>
                <w:sz w:val="30"/>
                <w:szCs w:val="30"/>
              </w:rPr>
              <w:t>)</w:t>
            </w:r>
          </w:p>
        </w:tc>
        <w:tc>
          <w:tcPr>
            <w:tcW w:w="1730" w:type="dxa"/>
            <w:tcBorders>
              <w:top w:val="double" w:sz="6" w:space="0" w:color="000000"/>
              <w:left w:val="single" w:sz="2" w:space="0" w:color="000000"/>
              <w:bottom w:val="dotted" w:sz="2" w:space="0" w:color="000000"/>
              <w:right w:val="single" w:sz="2" w:space="0" w:color="000000"/>
            </w:tcBorders>
            <w:shd w:val="clear" w:color="auto" w:fill="FFFFFF"/>
            <w:tcMar>
              <w:top w:w="28" w:type="dxa"/>
              <w:left w:w="102" w:type="dxa"/>
              <w:bottom w:w="28" w:type="dxa"/>
              <w:right w:w="102" w:type="dxa"/>
            </w:tcMar>
            <w:vAlign w:val="center"/>
            <w:hideMark/>
          </w:tcPr>
          <w:p w:rsidR="00F01206" w:rsidRPr="00F17938" w:rsidRDefault="00F01206" w:rsidP="00A17312">
            <w:pPr>
              <w:wordWrap/>
              <w:snapToGrid w:val="0"/>
              <w:spacing w:line="276" w:lineRule="auto"/>
              <w:jc w:val="center"/>
              <w:textAlignment w:val="baseline"/>
              <w:rPr>
                <w:rFonts w:ascii="MS PGothic" w:eastAsia="MS PGothic" w:hAnsi="MS PGothic" w:cs="Gulim"/>
                <w:spacing w:val="-18"/>
                <w:w w:val="94"/>
                <w:kern w:val="0"/>
                <w:sz w:val="30"/>
                <w:szCs w:val="30"/>
              </w:rPr>
            </w:pPr>
            <w:r w:rsidRPr="00F17938">
              <w:rPr>
                <w:rFonts w:ascii="MS PGothic" w:eastAsia="MS PGothic" w:hAnsi="MS PGothic" w:cs="Gulim" w:hint="eastAsia"/>
                <w:spacing w:val="-18"/>
                <w:w w:val="94"/>
                <w:kern w:val="0"/>
                <w:sz w:val="30"/>
                <w:szCs w:val="30"/>
              </w:rPr>
              <w:t>09:00～10</w:t>
            </w:r>
            <w:proofErr w:type="gramStart"/>
            <w:r w:rsidRPr="00F17938">
              <w:rPr>
                <w:rFonts w:ascii="MS PGothic" w:eastAsia="MS PGothic" w:hAnsi="MS PGothic" w:cs="Gulim" w:hint="eastAsia"/>
                <w:spacing w:val="-18"/>
                <w:w w:val="94"/>
                <w:kern w:val="0"/>
                <w:sz w:val="30"/>
                <w:szCs w:val="30"/>
              </w:rPr>
              <w:t>:25</w:t>
            </w:r>
            <w:proofErr w:type="gramEnd"/>
          </w:p>
        </w:tc>
        <w:tc>
          <w:tcPr>
            <w:tcW w:w="5466" w:type="dxa"/>
            <w:tcBorders>
              <w:top w:val="double" w:sz="6" w:space="0" w:color="000000"/>
              <w:left w:val="single" w:sz="2" w:space="0" w:color="000000"/>
              <w:bottom w:val="dotted" w:sz="2" w:space="0" w:color="000000"/>
              <w:right w:val="single" w:sz="2" w:space="0" w:color="000000"/>
            </w:tcBorders>
            <w:shd w:val="clear" w:color="auto" w:fill="FFFFFF"/>
            <w:tcMar>
              <w:top w:w="28" w:type="dxa"/>
              <w:left w:w="102" w:type="dxa"/>
              <w:bottom w:w="28" w:type="dxa"/>
              <w:right w:w="102" w:type="dxa"/>
            </w:tcMar>
            <w:vAlign w:val="center"/>
            <w:hideMark/>
          </w:tcPr>
          <w:p w:rsidR="00F01206" w:rsidRPr="00F17938" w:rsidRDefault="00F01206" w:rsidP="00A17312">
            <w:pPr>
              <w:snapToGrid w:val="0"/>
              <w:spacing w:line="276" w:lineRule="auto"/>
              <w:textAlignment w:val="baseline"/>
              <w:rPr>
                <w:rFonts w:ascii="MS PGothic" w:eastAsia="MS PGothic" w:hAnsi="MS PGothic" w:cs="Gulim"/>
                <w:spacing w:val="-30"/>
                <w:kern w:val="0"/>
                <w:sz w:val="28"/>
                <w:szCs w:val="28"/>
              </w:rPr>
            </w:pPr>
            <w:r w:rsidRPr="00F17938">
              <w:rPr>
                <w:rFonts w:ascii="MS PGothic" w:eastAsia="MS PGothic" w:hAnsi="MS PGothic" w:cs="Batang" w:hint="eastAsia"/>
                <w:spacing w:val="-4"/>
                <w:kern w:val="0"/>
                <w:sz w:val="30"/>
                <w:szCs w:val="30"/>
              </w:rPr>
              <w:t>◦</w:t>
            </w:r>
            <w:r w:rsidRPr="00F17938">
              <w:rPr>
                <w:rFonts w:ascii="MS PGothic" w:eastAsia="MS PGothic" w:hAnsi="MS PGothic" w:cs="Gulim" w:hint="eastAsia"/>
                <w:spacing w:val="-4"/>
                <w:kern w:val="0"/>
                <w:sz w:val="30"/>
                <w:szCs w:val="30"/>
              </w:rPr>
              <w:t xml:space="preserve"> </w:t>
            </w:r>
            <w:r w:rsidR="00991943" w:rsidRPr="00F17938">
              <w:rPr>
                <w:rFonts w:ascii="MS PGothic" w:eastAsia="MS PGothic" w:hAnsi="MS PGothic" w:cs="Gulim" w:hint="eastAsia"/>
                <w:spacing w:val="-4"/>
                <w:kern w:val="0"/>
                <w:sz w:val="30"/>
                <w:szCs w:val="30"/>
                <w:lang w:eastAsia="ja-JP"/>
              </w:rPr>
              <w:t>出発</w:t>
            </w:r>
            <w:r w:rsidRPr="00F17938">
              <w:rPr>
                <w:rFonts w:ascii="MS PGothic" w:eastAsia="MS PGothic" w:hAnsi="MS PGothic" w:cs="Gulim" w:hint="eastAsia"/>
                <w:spacing w:val="-20"/>
                <w:kern w:val="0"/>
                <w:sz w:val="28"/>
                <w:szCs w:val="28"/>
              </w:rPr>
              <w:t>(</w:t>
            </w:r>
            <w:r w:rsidR="00991943" w:rsidRPr="00F17938">
              <w:rPr>
                <w:rFonts w:ascii="MS PGothic" w:eastAsia="MS PGothic" w:hAnsi="MS PGothic" w:cs="Gulim" w:hint="eastAsia"/>
                <w:spacing w:val="-20"/>
                <w:kern w:val="0"/>
                <w:sz w:val="28"/>
                <w:szCs w:val="28"/>
                <w:lang w:eastAsia="ja-JP"/>
              </w:rPr>
              <w:t>釜山</w:t>
            </w:r>
            <w:r w:rsidRPr="00F17938">
              <w:rPr>
                <w:rFonts w:ascii="MS PGothic" w:eastAsia="MS PGothic" w:hAnsi="MS PGothic" w:cs="Gulim" w:hint="eastAsia"/>
                <w:spacing w:val="-20"/>
                <w:kern w:val="0"/>
                <w:sz w:val="28"/>
                <w:szCs w:val="28"/>
              </w:rPr>
              <w:t xml:space="preserve"> ⇒</w:t>
            </w:r>
            <w:r w:rsidR="00991943" w:rsidRPr="00F17938">
              <w:rPr>
                <w:rFonts w:ascii="MS PGothic" w:eastAsia="MS PGothic" w:hAnsi="MS PGothic" w:cs="Gulim" w:hint="eastAsia"/>
                <w:spacing w:val="-20"/>
                <w:kern w:val="0"/>
                <w:sz w:val="28"/>
                <w:szCs w:val="28"/>
                <w:lang w:eastAsia="ja-JP"/>
              </w:rPr>
              <w:t>関西空港</w:t>
            </w:r>
            <w:r w:rsidRPr="00F17938">
              <w:rPr>
                <w:rFonts w:ascii="MS PGothic" w:eastAsia="MS PGothic" w:hAnsi="MS PGothic" w:cs="Gulim" w:hint="eastAsia"/>
                <w:spacing w:val="-20"/>
                <w:kern w:val="0"/>
                <w:sz w:val="28"/>
                <w:szCs w:val="28"/>
              </w:rPr>
              <w:t>)</w:t>
            </w:r>
            <w:r w:rsidRPr="00F17938">
              <w:rPr>
                <w:rFonts w:ascii="MS PGothic" w:eastAsia="MS PGothic" w:hAnsi="MS PGothic" w:cs="Gulim"/>
                <w:spacing w:val="-30"/>
                <w:kern w:val="0"/>
                <w:sz w:val="28"/>
                <w:szCs w:val="28"/>
              </w:rPr>
              <w:t xml:space="preserve"> </w:t>
            </w:r>
          </w:p>
        </w:tc>
        <w:tc>
          <w:tcPr>
            <w:tcW w:w="1617" w:type="dxa"/>
            <w:tcBorders>
              <w:top w:val="double" w:sz="6" w:space="0" w:color="000000"/>
              <w:left w:val="single" w:sz="2" w:space="0" w:color="000000"/>
              <w:bottom w:val="dotted" w:sz="2" w:space="0" w:color="000000"/>
              <w:right w:val="nil"/>
            </w:tcBorders>
            <w:shd w:val="clear" w:color="auto" w:fill="FFFFFF"/>
            <w:tcMar>
              <w:top w:w="28" w:type="dxa"/>
              <w:left w:w="102" w:type="dxa"/>
              <w:bottom w:w="28" w:type="dxa"/>
              <w:right w:w="102" w:type="dxa"/>
            </w:tcMar>
            <w:vAlign w:val="center"/>
            <w:hideMark/>
          </w:tcPr>
          <w:p w:rsidR="00F01206" w:rsidRPr="00F17938" w:rsidRDefault="00F01206" w:rsidP="00A17312">
            <w:pPr>
              <w:wordWrap/>
              <w:snapToGrid w:val="0"/>
              <w:spacing w:line="276" w:lineRule="auto"/>
              <w:jc w:val="center"/>
              <w:textAlignment w:val="baseline"/>
              <w:rPr>
                <w:rFonts w:ascii="MS PGothic" w:eastAsia="MS PGothic" w:hAnsi="MS PGothic" w:cs="Gulim"/>
                <w:kern w:val="0"/>
                <w:sz w:val="28"/>
                <w:szCs w:val="28"/>
              </w:rPr>
            </w:pPr>
            <w:r w:rsidRPr="00F17938">
              <w:rPr>
                <w:rFonts w:ascii="MS PGothic" w:eastAsia="MS PGothic" w:hAnsi="MS PGothic" w:cs="Gulim" w:hint="eastAsia"/>
                <w:kern w:val="0"/>
                <w:sz w:val="28"/>
                <w:szCs w:val="28"/>
              </w:rPr>
              <w:t>KE731</w:t>
            </w:r>
          </w:p>
        </w:tc>
      </w:tr>
      <w:tr w:rsidR="00F01206" w:rsidRPr="007279A3" w:rsidTr="00F01206">
        <w:trPr>
          <w:trHeight w:val="413"/>
        </w:trPr>
        <w:tc>
          <w:tcPr>
            <w:tcW w:w="0" w:type="auto"/>
            <w:vMerge/>
            <w:tcBorders>
              <w:top w:val="double" w:sz="6" w:space="0" w:color="000000"/>
              <w:left w:val="nil"/>
              <w:bottom w:val="single" w:sz="2" w:space="0" w:color="000000"/>
              <w:right w:val="single" w:sz="2" w:space="0" w:color="000000"/>
            </w:tcBorders>
            <w:vAlign w:val="center"/>
            <w:hideMark/>
          </w:tcPr>
          <w:p w:rsidR="00F01206" w:rsidRPr="00A17312" w:rsidRDefault="00F01206" w:rsidP="00A17312">
            <w:pPr>
              <w:widowControl/>
              <w:wordWrap/>
              <w:autoSpaceDE/>
              <w:autoSpaceDN/>
              <w:spacing w:line="276" w:lineRule="auto"/>
              <w:jc w:val="left"/>
              <w:rPr>
                <w:rFonts w:ascii="MS PGothic" w:eastAsia="MS PGothic" w:hAnsi="MS PGothic" w:cs="Gulim"/>
                <w:color w:val="000000"/>
                <w:w w:val="94"/>
                <w:kern w:val="0"/>
                <w:sz w:val="30"/>
                <w:szCs w:val="30"/>
              </w:rPr>
            </w:pPr>
          </w:p>
        </w:tc>
        <w:tc>
          <w:tcPr>
            <w:tcW w:w="1730"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F01206" w:rsidRPr="00A17312" w:rsidRDefault="00F01206" w:rsidP="00A17312">
            <w:pPr>
              <w:wordWrap/>
              <w:snapToGrid w:val="0"/>
              <w:spacing w:line="276" w:lineRule="auto"/>
              <w:jc w:val="center"/>
              <w:textAlignment w:val="baseline"/>
              <w:rPr>
                <w:rFonts w:ascii="MS PGothic" w:eastAsia="MS PGothic" w:hAnsi="MS PGothic" w:cs="Gulim"/>
                <w:color w:val="000000"/>
                <w:spacing w:val="-18"/>
                <w:w w:val="94"/>
                <w:kern w:val="0"/>
                <w:sz w:val="30"/>
                <w:szCs w:val="30"/>
              </w:rPr>
            </w:pPr>
            <w:r w:rsidRPr="00A17312">
              <w:rPr>
                <w:rFonts w:ascii="MS PGothic" w:eastAsia="MS PGothic" w:hAnsi="MS PGothic" w:cs="Gulim" w:hint="eastAsia"/>
                <w:color w:val="000000"/>
                <w:spacing w:val="-18"/>
                <w:w w:val="94"/>
                <w:kern w:val="0"/>
                <w:sz w:val="30"/>
                <w:szCs w:val="30"/>
              </w:rPr>
              <w:t>19:00</w:t>
            </w:r>
            <w:r w:rsidR="009F5784" w:rsidRPr="00A17312">
              <w:rPr>
                <w:rFonts w:ascii="MS PGothic" w:eastAsia="MS PGothic" w:hAnsi="MS PGothic" w:cs="Gulim" w:hint="eastAsia"/>
                <w:color w:val="000000"/>
                <w:spacing w:val="-18"/>
                <w:w w:val="94"/>
                <w:kern w:val="0"/>
                <w:sz w:val="30"/>
                <w:szCs w:val="30"/>
                <w:lang w:eastAsia="ja-JP"/>
              </w:rPr>
              <w:t>～</w:t>
            </w:r>
            <w:r w:rsidRPr="00A17312">
              <w:rPr>
                <w:rFonts w:ascii="MS PGothic" w:eastAsia="MS PGothic" w:hAnsi="MS PGothic" w:cs="Gulim" w:hint="eastAsia"/>
                <w:color w:val="000000"/>
                <w:spacing w:val="-18"/>
                <w:w w:val="94"/>
                <w:kern w:val="0"/>
                <w:sz w:val="30"/>
                <w:szCs w:val="30"/>
              </w:rPr>
              <w:t>20:30</w:t>
            </w:r>
          </w:p>
        </w:tc>
        <w:tc>
          <w:tcPr>
            <w:tcW w:w="5466"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F01206" w:rsidRPr="00A17312" w:rsidRDefault="00F01206" w:rsidP="00A17312">
            <w:pPr>
              <w:snapToGrid w:val="0"/>
              <w:spacing w:line="276" w:lineRule="auto"/>
              <w:textAlignment w:val="baseline"/>
              <w:rPr>
                <w:rFonts w:ascii="MS PGothic" w:eastAsia="MS PGothic" w:hAnsi="MS PGothic" w:cs="Gulim"/>
                <w:color w:val="000000"/>
                <w:spacing w:val="-20"/>
                <w:kern w:val="0"/>
                <w:sz w:val="28"/>
                <w:szCs w:val="28"/>
              </w:rPr>
            </w:pPr>
            <w:r w:rsidRPr="00A17312">
              <w:rPr>
                <w:rFonts w:ascii="MS PGothic" w:eastAsia="MS PGothic" w:hAnsi="MS PGothic" w:cs="Batang" w:hint="eastAsia"/>
                <w:color w:val="000000"/>
                <w:spacing w:val="-4"/>
                <w:kern w:val="0"/>
                <w:sz w:val="30"/>
                <w:szCs w:val="30"/>
              </w:rPr>
              <w:t>◦</w:t>
            </w:r>
            <w:r w:rsidRPr="00A17312">
              <w:rPr>
                <w:rFonts w:ascii="MS PGothic" w:eastAsia="MS PGothic" w:hAnsi="MS PGothic" w:cs="Gulim" w:hint="eastAsia"/>
                <w:color w:val="000000"/>
                <w:spacing w:val="-4"/>
                <w:kern w:val="0"/>
                <w:sz w:val="30"/>
                <w:szCs w:val="30"/>
              </w:rPr>
              <w:t xml:space="preserve"> </w:t>
            </w:r>
            <w:r w:rsidR="00991943" w:rsidRPr="00A17312">
              <w:rPr>
                <w:rFonts w:ascii="MS PGothic" w:eastAsia="MS PGothic" w:hAnsi="MS PGothic" w:cs="Gulim" w:hint="eastAsia"/>
                <w:color w:val="000000"/>
                <w:spacing w:val="-4"/>
                <w:kern w:val="0"/>
                <w:sz w:val="30"/>
                <w:szCs w:val="30"/>
                <w:lang w:eastAsia="ja-JP"/>
              </w:rPr>
              <w:t>歓迎交流会</w:t>
            </w:r>
          </w:p>
        </w:tc>
        <w:tc>
          <w:tcPr>
            <w:tcW w:w="1617" w:type="dxa"/>
            <w:tcBorders>
              <w:top w:val="dotted"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rsidR="00F01206" w:rsidRPr="007279A3" w:rsidRDefault="00F01206" w:rsidP="00A17312">
            <w:pPr>
              <w:wordWrap/>
              <w:snapToGrid w:val="0"/>
              <w:spacing w:line="276" w:lineRule="auto"/>
              <w:jc w:val="center"/>
              <w:textAlignment w:val="baseline"/>
              <w:rPr>
                <w:rFonts w:ascii="MS PGothic" w:eastAsia="MS PGothic" w:hAnsi="MS PGothic" w:cs="Gulim"/>
                <w:color w:val="000000"/>
                <w:kern w:val="0"/>
                <w:sz w:val="28"/>
                <w:szCs w:val="28"/>
              </w:rPr>
            </w:pPr>
            <w:r w:rsidRPr="007279A3">
              <w:rPr>
                <w:rFonts w:ascii="MS PGothic" w:eastAsia="MS PGothic" w:hAnsi="MS PGothic" w:cs="Gulim" w:hint="eastAsia"/>
                <w:color w:val="000000"/>
                <w:kern w:val="0"/>
                <w:sz w:val="28"/>
                <w:szCs w:val="28"/>
              </w:rPr>
              <w:t>JICA</w:t>
            </w:r>
            <w:r w:rsidR="00991943" w:rsidRPr="007279A3">
              <w:rPr>
                <w:rFonts w:ascii="MS PGothic" w:eastAsia="MS PGothic" w:hAnsi="MS PGothic" w:cs="Gulim" w:hint="eastAsia"/>
                <w:color w:val="000000"/>
                <w:kern w:val="0"/>
                <w:sz w:val="28"/>
                <w:szCs w:val="28"/>
                <w:lang w:eastAsia="ja-JP"/>
              </w:rPr>
              <w:t>関西</w:t>
            </w:r>
          </w:p>
        </w:tc>
      </w:tr>
      <w:tr w:rsidR="00F01206" w:rsidRPr="007279A3" w:rsidTr="00F01206">
        <w:trPr>
          <w:trHeight w:val="470"/>
        </w:trPr>
        <w:tc>
          <w:tcPr>
            <w:tcW w:w="824" w:type="dxa"/>
            <w:vMerge w:val="restart"/>
            <w:tcBorders>
              <w:top w:val="single" w:sz="2" w:space="0" w:color="000000"/>
              <w:left w:val="nil"/>
              <w:bottom w:val="single" w:sz="4" w:space="0" w:color="000000"/>
              <w:right w:val="single" w:sz="2" w:space="0" w:color="000000"/>
            </w:tcBorders>
            <w:tcMar>
              <w:top w:w="28" w:type="dxa"/>
              <w:left w:w="102" w:type="dxa"/>
              <w:bottom w:w="28" w:type="dxa"/>
              <w:right w:w="102" w:type="dxa"/>
            </w:tcMar>
            <w:vAlign w:val="center"/>
            <w:hideMark/>
          </w:tcPr>
          <w:p w:rsidR="00F01206" w:rsidRPr="00A17312" w:rsidRDefault="00F01206" w:rsidP="00A17312">
            <w:pPr>
              <w:wordWrap/>
              <w:snapToGrid w:val="0"/>
              <w:spacing w:line="276" w:lineRule="auto"/>
              <w:jc w:val="center"/>
              <w:textAlignment w:val="baseline"/>
              <w:rPr>
                <w:rFonts w:ascii="MS PGothic" w:eastAsia="MS PGothic" w:hAnsi="MS PGothic" w:cs="Gulim"/>
                <w:color w:val="000000"/>
                <w:w w:val="94"/>
                <w:kern w:val="0"/>
                <w:sz w:val="30"/>
                <w:szCs w:val="30"/>
              </w:rPr>
            </w:pPr>
            <w:r w:rsidRPr="00A17312">
              <w:rPr>
                <w:rFonts w:ascii="MS PGothic" w:eastAsia="MS PGothic" w:hAnsi="MS PGothic" w:cs="Gulim" w:hint="eastAsia"/>
                <w:color w:val="000000"/>
                <w:w w:val="94"/>
                <w:kern w:val="0"/>
                <w:sz w:val="30"/>
                <w:szCs w:val="30"/>
              </w:rPr>
              <w:t>3</w:t>
            </w:r>
            <w:r w:rsidR="00991943" w:rsidRPr="00A17312">
              <w:rPr>
                <w:rFonts w:ascii="MS PGothic" w:eastAsia="MS PGothic" w:hAnsi="MS PGothic" w:cs="Gulim" w:hint="eastAsia"/>
                <w:color w:val="000000"/>
                <w:w w:val="94"/>
                <w:kern w:val="0"/>
                <w:sz w:val="30"/>
                <w:szCs w:val="30"/>
                <w:lang w:eastAsia="ja-JP"/>
              </w:rPr>
              <w:t>/</w:t>
            </w:r>
            <w:r w:rsidRPr="00A17312">
              <w:rPr>
                <w:rFonts w:ascii="MS PGothic" w:eastAsia="MS PGothic" w:hAnsi="MS PGothic" w:cs="Gulim" w:hint="eastAsia"/>
                <w:color w:val="000000"/>
                <w:w w:val="94"/>
                <w:kern w:val="0"/>
                <w:sz w:val="30"/>
                <w:szCs w:val="30"/>
              </w:rPr>
              <w:t>8</w:t>
            </w:r>
          </w:p>
          <w:p w:rsidR="00F01206" w:rsidRPr="00A17312" w:rsidRDefault="00F01206" w:rsidP="00A17312">
            <w:pPr>
              <w:wordWrap/>
              <w:snapToGrid w:val="0"/>
              <w:spacing w:line="276" w:lineRule="auto"/>
              <w:jc w:val="center"/>
              <w:textAlignment w:val="baseline"/>
              <w:rPr>
                <w:rFonts w:ascii="MS PGothic" w:eastAsia="MS PGothic" w:hAnsi="MS PGothic" w:cs="Gulim"/>
                <w:color w:val="000000"/>
                <w:w w:val="94"/>
                <w:kern w:val="0"/>
                <w:sz w:val="30"/>
                <w:szCs w:val="30"/>
              </w:rPr>
            </w:pPr>
            <w:r w:rsidRPr="00A17312">
              <w:rPr>
                <w:rFonts w:ascii="MS PGothic" w:eastAsia="MS PGothic" w:hAnsi="MS PGothic" w:cs="Gulim" w:hint="eastAsia"/>
                <w:color w:val="000000"/>
                <w:w w:val="94"/>
                <w:kern w:val="0"/>
                <w:sz w:val="30"/>
                <w:szCs w:val="30"/>
              </w:rPr>
              <w:t>(</w:t>
            </w:r>
            <w:r w:rsidR="00991943" w:rsidRPr="00A17312">
              <w:rPr>
                <w:rFonts w:ascii="MS PGothic" w:eastAsia="MS PGothic" w:hAnsi="MS PGothic" w:cs="Gulim" w:hint="eastAsia"/>
                <w:color w:val="000000"/>
                <w:w w:val="94"/>
                <w:kern w:val="0"/>
                <w:sz w:val="30"/>
                <w:szCs w:val="30"/>
                <w:lang w:eastAsia="ja-JP"/>
              </w:rPr>
              <w:t>火</w:t>
            </w:r>
            <w:r w:rsidRPr="00A17312">
              <w:rPr>
                <w:rFonts w:ascii="MS PGothic" w:eastAsia="MS PGothic" w:hAnsi="MS PGothic" w:cs="Gulim" w:hint="eastAsia"/>
                <w:color w:val="000000"/>
                <w:w w:val="94"/>
                <w:kern w:val="0"/>
                <w:sz w:val="30"/>
                <w:szCs w:val="30"/>
              </w:rPr>
              <w:t>)</w:t>
            </w:r>
          </w:p>
        </w:tc>
        <w:tc>
          <w:tcPr>
            <w:tcW w:w="1730" w:type="dxa"/>
            <w:tcBorders>
              <w:top w:val="single"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hideMark/>
          </w:tcPr>
          <w:p w:rsidR="00F01206" w:rsidRPr="00A17312" w:rsidRDefault="00F01206" w:rsidP="00A17312">
            <w:pPr>
              <w:wordWrap/>
              <w:snapToGrid w:val="0"/>
              <w:spacing w:line="276" w:lineRule="auto"/>
              <w:jc w:val="center"/>
              <w:textAlignment w:val="baseline"/>
              <w:rPr>
                <w:rFonts w:ascii="MS PGothic" w:eastAsia="MS PGothic" w:hAnsi="MS PGothic" w:cs="Gulim"/>
                <w:color w:val="000000"/>
                <w:spacing w:val="-18"/>
                <w:w w:val="94"/>
                <w:kern w:val="0"/>
                <w:sz w:val="30"/>
                <w:szCs w:val="30"/>
              </w:rPr>
            </w:pPr>
            <w:r w:rsidRPr="00A17312">
              <w:rPr>
                <w:rFonts w:ascii="MS PGothic" w:eastAsia="MS PGothic" w:hAnsi="MS PGothic" w:cs="Gulim" w:hint="eastAsia"/>
                <w:color w:val="000000"/>
                <w:spacing w:val="-18"/>
                <w:w w:val="94"/>
                <w:kern w:val="0"/>
                <w:sz w:val="30"/>
                <w:szCs w:val="30"/>
              </w:rPr>
              <w:t>09:00～12:00</w:t>
            </w:r>
          </w:p>
        </w:tc>
        <w:tc>
          <w:tcPr>
            <w:tcW w:w="5466" w:type="dxa"/>
            <w:tcBorders>
              <w:top w:val="single"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hideMark/>
          </w:tcPr>
          <w:p w:rsidR="00F01206" w:rsidRPr="00A17312" w:rsidRDefault="00F01206" w:rsidP="00A17312">
            <w:pPr>
              <w:snapToGrid w:val="0"/>
              <w:spacing w:line="276" w:lineRule="auto"/>
              <w:textAlignment w:val="baseline"/>
              <w:rPr>
                <w:rFonts w:ascii="MS PGothic" w:eastAsia="MS PGothic" w:hAnsi="MS PGothic" w:cs="Gulim"/>
                <w:color w:val="000000"/>
                <w:spacing w:val="-30"/>
                <w:kern w:val="0"/>
                <w:sz w:val="28"/>
                <w:szCs w:val="28"/>
                <w:lang w:eastAsia="ja-JP"/>
              </w:rPr>
            </w:pPr>
            <w:r w:rsidRPr="00A17312">
              <w:rPr>
                <w:rFonts w:ascii="MS PGothic" w:eastAsia="MS PGothic" w:hAnsi="MS PGothic" w:cs="Batang" w:hint="eastAsia"/>
                <w:color w:val="000000"/>
                <w:spacing w:val="-6"/>
                <w:kern w:val="0"/>
                <w:sz w:val="30"/>
                <w:szCs w:val="30"/>
                <w:lang w:eastAsia="ja-JP"/>
              </w:rPr>
              <w:t>◦</w:t>
            </w:r>
            <w:r w:rsidRPr="00A17312">
              <w:rPr>
                <w:rFonts w:ascii="MS PGothic" w:eastAsia="MS PGothic" w:hAnsi="MS PGothic" w:cs="Gulim" w:hint="eastAsia"/>
                <w:color w:val="000000"/>
                <w:spacing w:val="-6"/>
                <w:kern w:val="0"/>
                <w:sz w:val="30"/>
                <w:szCs w:val="30"/>
                <w:lang w:eastAsia="ja-JP"/>
              </w:rPr>
              <w:t xml:space="preserve"> </w:t>
            </w:r>
            <w:r w:rsidR="00991943" w:rsidRPr="00A17312">
              <w:rPr>
                <w:rFonts w:ascii="MS PGothic" w:eastAsia="MS PGothic" w:hAnsi="MS PGothic" w:cs="Gulim" w:hint="eastAsia"/>
                <w:color w:val="000000"/>
                <w:spacing w:val="-6"/>
                <w:kern w:val="0"/>
                <w:sz w:val="30"/>
                <w:szCs w:val="30"/>
                <w:lang w:eastAsia="ja-JP"/>
              </w:rPr>
              <w:t>人と防災未来センターの視察</w:t>
            </w:r>
          </w:p>
        </w:tc>
        <w:tc>
          <w:tcPr>
            <w:tcW w:w="1617" w:type="dxa"/>
            <w:tcBorders>
              <w:top w:val="single" w:sz="2" w:space="0" w:color="000000"/>
              <w:left w:val="single" w:sz="2" w:space="0" w:color="000000"/>
              <w:bottom w:val="dotted" w:sz="4" w:space="0" w:color="000000"/>
              <w:right w:val="nil"/>
            </w:tcBorders>
            <w:tcMar>
              <w:top w:w="28" w:type="dxa"/>
              <w:left w:w="102" w:type="dxa"/>
              <w:bottom w:w="28" w:type="dxa"/>
              <w:right w:w="102" w:type="dxa"/>
            </w:tcMar>
            <w:vAlign w:val="center"/>
            <w:hideMark/>
          </w:tcPr>
          <w:p w:rsidR="00F01206" w:rsidRPr="007279A3" w:rsidRDefault="00991943" w:rsidP="00A17312">
            <w:pPr>
              <w:wordWrap/>
              <w:snapToGrid w:val="0"/>
              <w:spacing w:line="276" w:lineRule="auto"/>
              <w:jc w:val="center"/>
              <w:textAlignment w:val="baseline"/>
              <w:rPr>
                <w:rFonts w:ascii="MS PGothic" w:eastAsia="MS PGothic" w:hAnsi="MS PGothic" w:cs="Gulim"/>
                <w:color w:val="000000"/>
                <w:kern w:val="0"/>
                <w:sz w:val="28"/>
                <w:szCs w:val="28"/>
              </w:rPr>
            </w:pPr>
            <w:r w:rsidRPr="007279A3">
              <w:rPr>
                <w:rFonts w:ascii="MS PGothic" w:eastAsia="MS PGothic" w:hAnsi="MS PGothic" w:cs="Gulim" w:hint="eastAsia"/>
                <w:color w:val="000000"/>
                <w:kern w:val="0"/>
                <w:sz w:val="28"/>
                <w:szCs w:val="28"/>
                <w:lang w:eastAsia="ja-JP"/>
              </w:rPr>
              <w:t>神戸市内</w:t>
            </w:r>
          </w:p>
        </w:tc>
      </w:tr>
      <w:tr w:rsidR="00F01206" w:rsidRPr="007279A3" w:rsidTr="004226D3">
        <w:trPr>
          <w:trHeight w:val="473"/>
        </w:trPr>
        <w:tc>
          <w:tcPr>
            <w:tcW w:w="0" w:type="auto"/>
            <w:vMerge/>
            <w:tcBorders>
              <w:top w:val="single" w:sz="2" w:space="0" w:color="000000"/>
              <w:left w:val="nil"/>
              <w:bottom w:val="single" w:sz="4" w:space="0" w:color="000000"/>
              <w:right w:val="single" w:sz="2" w:space="0" w:color="000000"/>
            </w:tcBorders>
            <w:vAlign w:val="center"/>
            <w:hideMark/>
          </w:tcPr>
          <w:p w:rsidR="00F01206" w:rsidRPr="00A17312" w:rsidRDefault="00F01206" w:rsidP="00A17312">
            <w:pPr>
              <w:widowControl/>
              <w:wordWrap/>
              <w:autoSpaceDE/>
              <w:autoSpaceDN/>
              <w:spacing w:line="276" w:lineRule="auto"/>
              <w:jc w:val="left"/>
              <w:rPr>
                <w:rFonts w:ascii="MS PGothic" w:eastAsia="MS PGothic" w:hAnsi="MS PGothic" w:cs="Gulim"/>
                <w:color w:val="000000"/>
                <w:w w:val="94"/>
                <w:kern w:val="0"/>
                <w:sz w:val="30"/>
                <w:szCs w:val="30"/>
              </w:rPr>
            </w:pPr>
          </w:p>
        </w:tc>
        <w:tc>
          <w:tcPr>
            <w:tcW w:w="1730" w:type="dxa"/>
            <w:tcBorders>
              <w:top w:val="dotted" w:sz="4"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rsidR="00F01206" w:rsidRPr="001C3BCB" w:rsidRDefault="00F01206" w:rsidP="00A17312">
            <w:pPr>
              <w:wordWrap/>
              <w:snapToGrid w:val="0"/>
              <w:spacing w:line="276" w:lineRule="auto"/>
              <w:jc w:val="center"/>
              <w:textAlignment w:val="baseline"/>
              <w:rPr>
                <w:rFonts w:ascii="MS PGothic" w:eastAsia="MS PGothic" w:hAnsi="MS PGothic" w:cs="Gulim"/>
                <w:spacing w:val="-18"/>
                <w:w w:val="94"/>
                <w:kern w:val="0"/>
                <w:sz w:val="30"/>
                <w:szCs w:val="30"/>
              </w:rPr>
            </w:pPr>
            <w:r w:rsidRPr="001C3BCB">
              <w:rPr>
                <w:rFonts w:ascii="MS PGothic" w:eastAsia="MS PGothic" w:hAnsi="MS PGothic" w:cs="Gulim" w:hint="eastAsia"/>
                <w:spacing w:val="-18"/>
                <w:w w:val="94"/>
                <w:kern w:val="0"/>
                <w:sz w:val="30"/>
                <w:szCs w:val="30"/>
              </w:rPr>
              <w:t>13:15</w:t>
            </w:r>
            <w:r w:rsidR="009F5784" w:rsidRPr="001C3BCB">
              <w:rPr>
                <w:rFonts w:ascii="MS PGothic" w:eastAsia="MS PGothic" w:hAnsi="MS PGothic" w:cs="Gulim" w:hint="eastAsia"/>
                <w:spacing w:val="-18"/>
                <w:w w:val="94"/>
                <w:kern w:val="0"/>
                <w:sz w:val="30"/>
                <w:szCs w:val="30"/>
                <w:lang w:eastAsia="ja-JP"/>
              </w:rPr>
              <w:t>～</w:t>
            </w:r>
            <w:r w:rsidR="0074092F" w:rsidRPr="001C3BCB">
              <w:rPr>
                <w:rFonts w:ascii="MS PGothic" w:eastAsia="MS PGothic" w:hAnsi="MS PGothic" w:cs="Gulim" w:hint="eastAsia"/>
                <w:spacing w:val="-18"/>
                <w:w w:val="94"/>
                <w:kern w:val="0"/>
                <w:sz w:val="30"/>
                <w:szCs w:val="30"/>
              </w:rPr>
              <w:t>1</w:t>
            </w:r>
            <w:r w:rsidR="0074092F" w:rsidRPr="001C3BCB">
              <w:rPr>
                <w:rFonts w:ascii="MS PGothic" w:eastAsia="MS PGothic" w:hAnsi="MS PGothic" w:cs="Gulim" w:hint="eastAsia"/>
                <w:spacing w:val="-18"/>
                <w:w w:val="94"/>
                <w:kern w:val="0"/>
                <w:sz w:val="30"/>
                <w:szCs w:val="30"/>
                <w:lang w:eastAsia="ja-JP"/>
              </w:rPr>
              <w:t>6</w:t>
            </w:r>
            <w:r w:rsidR="0074092F" w:rsidRPr="001C3BCB">
              <w:rPr>
                <w:rFonts w:ascii="MS PGothic" w:eastAsia="MS PGothic" w:hAnsi="MS PGothic" w:cs="Gulim" w:hint="eastAsia"/>
                <w:spacing w:val="-18"/>
                <w:w w:val="94"/>
                <w:kern w:val="0"/>
                <w:sz w:val="30"/>
                <w:szCs w:val="30"/>
              </w:rPr>
              <w:t>:</w:t>
            </w:r>
            <w:r w:rsidR="0074092F" w:rsidRPr="001C3BCB">
              <w:rPr>
                <w:rFonts w:ascii="MS PGothic" w:eastAsia="MS PGothic" w:hAnsi="MS PGothic" w:cs="Gulim" w:hint="eastAsia"/>
                <w:spacing w:val="-18"/>
                <w:w w:val="94"/>
                <w:kern w:val="0"/>
                <w:sz w:val="30"/>
                <w:szCs w:val="30"/>
                <w:lang w:eastAsia="ja-JP"/>
              </w:rPr>
              <w:t>5</w:t>
            </w:r>
            <w:r w:rsidRPr="001C3BCB">
              <w:rPr>
                <w:rFonts w:ascii="MS PGothic" w:eastAsia="MS PGothic" w:hAnsi="MS PGothic" w:cs="Gulim" w:hint="eastAsia"/>
                <w:spacing w:val="-18"/>
                <w:w w:val="94"/>
                <w:kern w:val="0"/>
                <w:sz w:val="30"/>
                <w:szCs w:val="30"/>
              </w:rPr>
              <w:t>0</w:t>
            </w:r>
          </w:p>
        </w:tc>
        <w:tc>
          <w:tcPr>
            <w:tcW w:w="5466" w:type="dxa"/>
            <w:tcBorders>
              <w:top w:val="dotted" w:sz="4" w:space="0" w:color="000000"/>
              <w:left w:val="single" w:sz="2" w:space="0" w:color="000000"/>
              <w:bottom w:val="dotted" w:sz="4" w:space="0" w:color="auto"/>
              <w:right w:val="single" w:sz="2" w:space="0" w:color="000000"/>
            </w:tcBorders>
            <w:tcMar>
              <w:top w:w="28" w:type="dxa"/>
              <w:left w:w="102" w:type="dxa"/>
              <w:bottom w:w="28" w:type="dxa"/>
              <w:right w:w="102" w:type="dxa"/>
            </w:tcMar>
            <w:vAlign w:val="center"/>
            <w:hideMark/>
          </w:tcPr>
          <w:p w:rsidR="00F17938" w:rsidRPr="001C3BCB" w:rsidRDefault="00F01206" w:rsidP="00F17938">
            <w:pPr>
              <w:snapToGrid w:val="0"/>
              <w:spacing w:line="276" w:lineRule="auto"/>
              <w:textAlignment w:val="baseline"/>
              <w:rPr>
                <w:rFonts w:ascii="MS PGothic" w:eastAsia="MS PGothic" w:hAnsi="MS PGothic" w:cs="Gulim"/>
                <w:spacing w:val="-6"/>
                <w:kern w:val="0"/>
                <w:sz w:val="30"/>
                <w:szCs w:val="30"/>
                <w:lang w:eastAsia="ja-JP"/>
              </w:rPr>
            </w:pPr>
            <w:r w:rsidRPr="001C3BCB">
              <w:rPr>
                <w:rFonts w:ascii="MS PGothic" w:eastAsia="MS PGothic" w:hAnsi="MS PGothic" w:cs="Batang" w:hint="eastAsia"/>
                <w:spacing w:val="-6"/>
                <w:kern w:val="0"/>
                <w:sz w:val="30"/>
                <w:szCs w:val="30"/>
                <w:lang w:eastAsia="ja-JP"/>
              </w:rPr>
              <w:t>◦</w:t>
            </w:r>
            <w:r w:rsidRPr="001C3BCB">
              <w:rPr>
                <w:rFonts w:ascii="MS PGothic" w:eastAsia="MS PGothic" w:hAnsi="MS PGothic" w:cs="Gulim" w:hint="eastAsia"/>
                <w:spacing w:val="-6"/>
                <w:kern w:val="0"/>
                <w:sz w:val="30"/>
                <w:szCs w:val="30"/>
                <w:lang w:eastAsia="ja-JP"/>
              </w:rPr>
              <w:t xml:space="preserve"> </w:t>
            </w:r>
            <w:r w:rsidR="00991943" w:rsidRPr="001C3BCB">
              <w:rPr>
                <w:rFonts w:ascii="MS PGothic" w:eastAsia="MS PGothic" w:hAnsi="MS PGothic" w:cs="Gulim" w:hint="eastAsia"/>
                <w:spacing w:val="-6"/>
                <w:kern w:val="0"/>
                <w:sz w:val="30"/>
                <w:szCs w:val="30"/>
                <w:lang w:eastAsia="ja-JP"/>
              </w:rPr>
              <w:t>防災講演</w:t>
            </w:r>
            <w:r w:rsidR="001865B9" w:rsidRPr="001C3BCB">
              <w:rPr>
                <w:rFonts w:ascii="MS PGothic" w:eastAsia="MS PGothic" w:hAnsi="MS PGothic" w:cs="Gulim" w:hint="eastAsia"/>
                <w:spacing w:val="-6"/>
                <w:kern w:val="0"/>
                <w:sz w:val="30"/>
                <w:szCs w:val="30"/>
                <w:lang w:eastAsia="ja-JP"/>
              </w:rPr>
              <w:t>、</w:t>
            </w:r>
            <w:r w:rsidR="00991943" w:rsidRPr="001C3BCB">
              <w:rPr>
                <w:rFonts w:ascii="MS PGothic" w:eastAsia="MS PGothic" w:hAnsi="MS PGothic" w:cs="Gulim" w:hint="eastAsia"/>
                <w:spacing w:val="-6"/>
                <w:kern w:val="0"/>
                <w:sz w:val="30"/>
                <w:szCs w:val="30"/>
                <w:lang w:eastAsia="ja-JP"/>
              </w:rPr>
              <w:t>意見交換会</w:t>
            </w:r>
            <w:r w:rsidR="001865B9" w:rsidRPr="001C3BCB">
              <w:rPr>
                <w:rFonts w:ascii="MS PGothic" w:eastAsia="MS PGothic" w:hAnsi="MS PGothic" w:cs="Gulim" w:hint="eastAsia"/>
                <w:spacing w:val="-6"/>
                <w:kern w:val="0"/>
                <w:sz w:val="30"/>
                <w:szCs w:val="30"/>
                <w:lang w:eastAsia="ja-JP"/>
              </w:rPr>
              <w:t>及び</w:t>
            </w:r>
          </w:p>
          <w:p w:rsidR="00F01206" w:rsidRPr="001C3BCB" w:rsidRDefault="001865B9" w:rsidP="00F17938">
            <w:pPr>
              <w:snapToGrid w:val="0"/>
              <w:spacing w:line="276" w:lineRule="auto"/>
              <w:ind w:firstLineChars="100" w:firstLine="288"/>
              <w:textAlignment w:val="baseline"/>
              <w:rPr>
                <w:rFonts w:ascii="MS PGothic" w:eastAsia="MS PGothic" w:hAnsi="MS PGothic" w:cs="Gulim"/>
                <w:spacing w:val="-6"/>
                <w:kern w:val="0"/>
                <w:sz w:val="30"/>
                <w:szCs w:val="30"/>
                <w:lang w:eastAsia="ja-JP"/>
              </w:rPr>
            </w:pPr>
            <w:r w:rsidRPr="001C3BCB">
              <w:rPr>
                <w:rFonts w:ascii="MS PGothic" w:eastAsia="MS PGothic" w:hAnsi="MS PGothic" w:cs="Gulim" w:hint="eastAsia"/>
                <w:spacing w:val="-6"/>
                <w:kern w:val="0"/>
                <w:sz w:val="30"/>
                <w:szCs w:val="30"/>
                <w:lang w:eastAsia="ja-JP"/>
              </w:rPr>
              <w:t>ワークショップ</w:t>
            </w:r>
          </w:p>
        </w:tc>
        <w:tc>
          <w:tcPr>
            <w:tcW w:w="1617" w:type="dxa"/>
            <w:tcBorders>
              <w:top w:val="dotted" w:sz="4" w:space="0" w:color="000000"/>
              <w:left w:val="single" w:sz="2" w:space="0" w:color="000000"/>
              <w:bottom w:val="dotted" w:sz="4" w:space="0" w:color="auto"/>
              <w:right w:val="nil"/>
            </w:tcBorders>
            <w:tcMar>
              <w:top w:w="28" w:type="dxa"/>
              <w:left w:w="102" w:type="dxa"/>
              <w:bottom w:w="28" w:type="dxa"/>
              <w:right w:w="102" w:type="dxa"/>
            </w:tcMar>
            <w:vAlign w:val="center"/>
            <w:hideMark/>
          </w:tcPr>
          <w:p w:rsidR="00F01206" w:rsidRPr="001C3BCB" w:rsidRDefault="00F01206" w:rsidP="00A17312">
            <w:pPr>
              <w:wordWrap/>
              <w:snapToGrid w:val="0"/>
              <w:spacing w:line="276" w:lineRule="auto"/>
              <w:jc w:val="center"/>
              <w:textAlignment w:val="baseline"/>
              <w:rPr>
                <w:rFonts w:ascii="MS PGothic" w:eastAsia="MS PGothic" w:hAnsi="MS PGothic" w:cs="Gulim"/>
                <w:kern w:val="0"/>
                <w:sz w:val="28"/>
                <w:szCs w:val="28"/>
              </w:rPr>
            </w:pPr>
            <w:r w:rsidRPr="001C3BCB">
              <w:rPr>
                <w:rFonts w:ascii="MS PGothic" w:eastAsia="MS PGothic" w:hAnsi="MS PGothic" w:cs="Gulim" w:hint="eastAsia"/>
                <w:kern w:val="0"/>
                <w:sz w:val="28"/>
                <w:szCs w:val="28"/>
              </w:rPr>
              <w:t>JICA</w:t>
            </w:r>
            <w:r w:rsidR="00991943" w:rsidRPr="001C3BCB">
              <w:rPr>
                <w:rFonts w:ascii="MS PGothic" w:eastAsia="MS PGothic" w:hAnsi="MS PGothic" w:cs="Gulim" w:hint="eastAsia"/>
                <w:kern w:val="0"/>
                <w:sz w:val="28"/>
                <w:szCs w:val="28"/>
                <w:lang w:eastAsia="ja-JP"/>
              </w:rPr>
              <w:t>関西</w:t>
            </w:r>
          </w:p>
        </w:tc>
      </w:tr>
      <w:tr w:rsidR="00F01206" w:rsidRPr="007279A3" w:rsidTr="004226D3">
        <w:trPr>
          <w:trHeight w:val="430"/>
        </w:trPr>
        <w:tc>
          <w:tcPr>
            <w:tcW w:w="824" w:type="dxa"/>
            <w:vMerge w:val="restart"/>
            <w:tcBorders>
              <w:top w:val="single" w:sz="4" w:space="0" w:color="000000"/>
              <w:left w:val="nil"/>
              <w:bottom w:val="single" w:sz="4" w:space="0" w:color="000000"/>
              <w:right w:val="single" w:sz="2" w:space="0" w:color="000000"/>
            </w:tcBorders>
            <w:tcMar>
              <w:top w:w="28" w:type="dxa"/>
              <w:left w:w="102" w:type="dxa"/>
              <w:bottom w:w="28" w:type="dxa"/>
              <w:right w:w="102" w:type="dxa"/>
            </w:tcMar>
            <w:vAlign w:val="center"/>
            <w:hideMark/>
          </w:tcPr>
          <w:p w:rsidR="00F01206" w:rsidRPr="00A17312" w:rsidRDefault="00F01206" w:rsidP="00A17312">
            <w:pPr>
              <w:wordWrap/>
              <w:snapToGrid w:val="0"/>
              <w:spacing w:line="276" w:lineRule="auto"/>
              <w:jc w:val="center"/>
              <w:textAlignment w:val="baseline"/>
              <w:rPr>
                <w:rFonts w:ascii="MS PGothic" w:eastAsia="MS PGothic" w:hAnsi="MS PGothic" w:cs="Gulim"/>
                <w:color w:val="000000"/>
                <w:w w:val="94"/>
                <w:kern w:val="0"/>
                <w:sz w:val="30"/>
                <w:szCs w:val="30"/>
              </w:rPr>
            </w:pPr>
            <w:r w:rsidRPr="00A17312">
              <w:rPr>
                <w:rFonts w:ascii="MS PGothic" w:eastAsia="MS PGothic" w:hAnsi="MS PGothic" w:cs="Gulim" w:hint="eastAsia"/>
                <w:color w:val="000000"/>
                <w:w w:val="94"/>
                <w:kern w:val="0"/>
                <w:sz w:val="30"/>
                <w:szCs w:val="30"/>
              </w:rPr>
              <w:t>3</w:t>
            </w:r>
            <w:r w:rsidR="00991943" w:rsidRPr="00A17312">
              <w:rPr>
                <w:rFonts w:ascii="MS PGothic" w:eastAsia="MS PGothic" w:hAnsi="MS PGothic" w:cs="Gulim" w:hint="eastAsia"/>
                <w:color w:val="000000"/>
                <w:w w:val="94"/>
                <w:kern w:val="0"/>
                <w:sz w:val="30"/>
                <w:szCs w:val="30"/>
                <w:lang w:eastAsia="ja-JP"/>
              </w:rPr>
              <w:t>/</w:t>
            </w:r>
            <w:r w:rsidRPr="00A17312">
              <w:rPr>
                <w:rFonts w:ascii="MS PGothic" w:eastAsia="MS PGothic" w:hAnsi="MS PGothic" w:cs="Gulim" w:hint="eastAsia"/>
                <w:color w:val="000000"/>
                <w:w w:val="94"/>
                <w:kern w:val="0"/>
                <w:sz w:val="30"/>
                <w:szCs w:val="30"/>
              </w:rPr>
              <w:t>9</w:t>
            </w:r>
          </w:p>
          <w:p w:rsidR="00F01206" w:rsidRPr="00A17312" w:rsidRDefault="00F01206" w:rsidP="00A17312">
            <w:pPr>
              <w:wordWrap/>
              <w:snapToGrid w:val="0"/>
              <w:spacing w:line="276" w:lineRule="auto"/>
              <w:jc w:val="center"/>
              <w:textAlignment w:val="baseline"/>
              <w:rPr>
                <w:rFonts w:ascii="MS PGothic" w:eastAsia="MS PGothic" w:hAnsi="MS PGothic" w:cs="Gulim"/>
                <w:color w:val="000000"/>
                <w:w w:val="94"/>
                <w:kern w:val="0"/>
                <w:sz w:val="30"/>
                <w:szCs w:val="30"/>
              </w:rPr>
            </w:pPr>
            <w:r w:rsidRPr="00A17312">
              <w:rPr>
                <w:rFonts w:ascii="MS PGothic" w:eastAsia="MS PGothic" w:hAnsi="MS PGothic" w:cs="Gulim" w:hint="eastAsia"/>
                <w:color w:val="000000"/>
                <w:w w:val="94"/>
                <w:kern w:val="0"/>
                <w:sz w:val="30"/>
                <w:szCs w:val="30"/>
              </w:rPr>
              <w:t>(</w:t>
            </w:r>
            <w:r w:rsidR="00991943" w:rsidRPr="00A17312">
              <w:rPr>
                <w:rFonts w:ascii="MS PGothic" w:eastAsia="MS PGothic" w:hAnsi="MS PGothic" w:cs="Gulim" w:hint="eastAsia"/>
                <w:color w:val="000000"/>
                <w:w w:val="94"/>
                <w:kern w:val="0"/>
                <w:sz w:val="30"/>
                <w:szCs w:val="30"/>
                <w:lang w:eastAsia="ja-JP"/>
              </w:rPr>
              <w:t>水</w:t>
            </w:r>
            <w:r w:rsidRPr="00A17312">
              <w:rPr>
                <w:rFonts w:ascii="MS PGothic" w:eastAsia="MS PGothic" w:hAnsi="MS PGothic" w:cs="Gulim" w:hint="eastAsia"/>
                <w:color w:val="000000"/>
                <w:w w:val="94"/>
                <w:kern w:val="0"/>
                <w:sz w:val="30"/>
                <w:szCs w:val="30"/>
              </w:rPr>
              <w:t>)</w:t>
            </w:r>
          </w:p>
        </w:tc>
        <w:tc>
          <w:tcPr>
            <w:tcW w:w="1730" w:type="dxa"/>
            <w:tcBorders>
              <w:top w:val="single" w:sz="4"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F01206" w:rsidRPr="001C3BCB" w:rsidRDefault="00F01206" w:rsidP="001865B9">
            <w:pPr>
              <w:wordWrap/>
              <w:snapToGrid w:val="0"/>
              <w:spacing w:line="276" w:lineRule="auto"/>
              <w:jc w:val="center"/>
              <w:textAlignment w:val="baseline"/>
              <w:rPr>
                <w:rFonts w:ascii="MS PGothic" w:eastAsia="MS PGothic" w:hAnsi="MS PGothic" w:cs="Gulim"/>
                <w:strike/>
                <w:spacing w:val="-18"/>
                <w:w w:val="94"/>
                <w:kern w:val="0"/>
                <w:sz w:val="30"/>
                <w:szCs w:val="30"/>
                <w:lang w:eastAsia="ja-JP"/>
              </w:rPr>
            </w:pPr>
            <w:r w:rsidRPr="001C3BCB">
              <w:rPr>
                <w:rFonts w:ascii="MS PGothic" w:eastAsia="MS PGothic" w:hAnsi="MS PGothic" w:cs="Gulim" w:hint="eastAsia"/>
                <w:spacing w:val="-18"/>
                <w:w w:val="94"/>
                <w:kern w:val="0"/>
                <w:sz w:val="30"/>
                <w:szCs w:val="30"/>
              </w:rPr>
              <w:t>10:00～</w:t>
            </w:r>
            <w:r w:rsidR="001865B9" w:rsidRPr="001C3BCB">
              <w:rPr>
                <w:rFonts w:ascii="MS PGothic" w:eastAsia="MS PGothic" w:hAnsi="MS PGothic" w:cs="Gulim" w:hint="eastAsia"/>
                <w:spacing w:val="-18"/>
                <w:w w:val="94"/>
                <w:kern w:val="0"/>
                <w:sz w:val="30"/>
                <w:szCs w:val="30"/>
                <w:lang w:eastAsia="ja-JP"/>
              </w:rPr>
              <w:t>14</w:t>
            </w:r>
            <w:r w:rsidR="00203924" w:rsidRPr="001C3BCB">
              <w:rPr>
                <w:rFonts w:ascii="MS PGothic" w:eastAsia="MS PGothic" w:hAnsi="MS PGothic" w:cs="Gulim" w:hint="eastAsia"/>
                <w:spacing w:val="-18"/>
                <w:w w:val="94"/>
                <w:kern w:val="0"/>
                <w:sz w:val="30"/>
                <w:szCs w:val="30"/>
                <w:lang w:eastAsia="ja-JP"/>
              </w:rPr>
              <w:t>:0</w:t>
            </w:r>
            <w:r w:rsidRPr="001C3BCB">
              <w:rPr>
                <w:rFonts w:ascii="MS PGothic" w:eastAsia="MS PGothic" w:hAnsi="MS PGothic" w:cs="Gulim" w:hint="eastAsia"/>
                <w:spacing w:val="-18"/>
                <w:w w:val="94"/>
                <w:kern w:val="0"/>
                <w:sz w:val="30"/>
                <w:szCs w:val="30"/>
              </w:rPr>
              <w:t>0</w:t>
            </w:r>
          </w:p>
        </w:tc>
        <w:tc>
          <w:tcPr>
            <w:tcW w:w="5466" w:type="dxa"/>
            <w:tcBorders>
              <w:top w:val="single" w:sz="4"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F01206" w:rsidRPr="001C3BCB" w:rsidRDefault="00F01206" w:rsidP="00F17938">
            <w:pPr>
              <w:snapToGrid w:val="0"/>
              <w:spacing w:line="276" w:lineRule="auto"/>
              <w:textAlignment w:val="baseline"/>
              <w:rPr>
                <w:rFonts w:ascii="MS PGothic" w:eastAsia="MS PGothic" w:hAnsi="MS PGothic" w:cs="Gulim"/>
                <w:spacing w:val="-30"/>
                <w:kern w:val="0"/>
                <w:sz w:val="28"/>
                <w:szCs w:val="28"/>
                <w:lang w:eastAsia="ja-JP"/>
              </w:rPr>
            </w:pPr>
            <w:r w:rsidRPr="001C3BCB">
              <w:rPr>
                <w:rFonts w:ascii="MS PGothic" w:eastAsia="MS PGothic" w:hAnsi="MS PGothic" w:cs="Batang" w:hint="eastAsia"/>
                <w:spacing w:val="-6"/>
                <w:kern w:val="0"/>
                <w:sz w:val="30"/>
                <w:szCs w:val="30"/>
                <w:lang w:eastAsia="ja-JP"/>
              </w:rPr>
              <w:t>◦</w:t>
            </w:r>
            <w:r w:rsidRPr="001C3BCB">
              <w:rPr>
                <w:rFonts w:ascii="MS PGothic" w:eastAsia="MS PGothic" w:hAnsi="MS PGothic" w:cs="Gulim" w:hint="eastAsia"/>
                <w:spacing w:val="-6"/>
                <w:kern w:val="0"/>
                <w:sz w:val="30"/>
                <w:szCs w:val="30"/>
                <w:lang w:eastAsia="ja-JP"/>
              </w:rPr>
              <w:t xml:space="preserve"> </w:t>
            </w:r>
            <w:r w:rsidR="00991943" w:rsidRPr="001C3BCB">
              <w:rPr>
                <w:rFonts w:ascii="MS PGothic" w:eastAsia="MS PGothic" w:hAnsi="MS PGothic" w:cs="Gulim" w:hint="eastAsia"/>
                <w:spacing w:val="-6"/>
                <w:kern w:val="0"/>
                <w:sz w:val="30"/>
                <w:szCs w:val="30"/>
                <w:lang w:eastAsia="ja-JP"/>
              </w:rPr>
              <w:t>兵庫県</w:t>
            </w:r>
            <w:r w:rsidR="00FB5249" w:rsidRPr="001C3BCB">
              <w:rPr>
                <w:rFonts w:ascii="MS PGothic" w:eastAsia="MS PGothic" w:hAnsi="MS PGothic" w:cs="Gulim" w:hint="eastAsia"/>
                <w:spacing w:val="-6"/>
                <w:kern w:val="0"/>
                <w:sz w:val="30"/>
                <w:szCs w:val="30"/>
                <w:lang w:eastAsia="ja-JP"/>
              </w:rPr>
              <w:t>広域</w:t>
            </w:r>
            <w:r w:rsidR="00991943" w:rsidRPr="001C3BCB">
              <w:rPr>
                <w:rFonts w:ascii="MS PGothic" w:eastAsia="MS PGothic" w:hAnsi="MS PGothic" w:cs="Gulim" w:hint="eastAsia"/>
                <w:spacing w:val="-6"/>
                <w:kern w:val="0"/>
                <w:sz w:val="30"/>
                <w:szCs w:val="30"/>
                <w:lang w:eastAsia="ja-JP"/>
              </w:rPr>
              <w:t>防災センターの視察</w:t>
            </w:r>
          </w:p>
        </w:tc>
        <w:tc>
          <w:tcPr>
            <w:tcW w:w="1617" w:type="dxa"/>
            <w:tcBorders>
              <w:top w:val="single" w:sz="4" w:space="0" w:color="000000"/>
              <w:left w:val="single" w:sz="2" w:space="0" w:color="000000"/>
              <w:bottom w:val="dotted" w:sz="4" w:space="0" w:color="auto"/>
              <w:right w:val="nil"/>
            </w:tcBorders>
            <w:tcMar>
              <w:top w:w="28" w:type="dxa"/>
              <w:left w:w="102" w:type="dxa"/>
              <w:bottom w:w="28" w:type="dxa"/>
              <w:right w:w="102" w:type="dxa"/>
            </w:tcMar>
            <w:vAlign w:val="center"/>
            <w:hideMark/>
          </w:tcPr>
          <w:p w:rsidR="00F01206" w:rsidRPr="001C3BCB" w:rsidRDefault="001865B9" w:rsidP="00A17312">
            <w:pPr>
              <w:snapToGrid w:val="0"/>
              <w:spacing w:line="276" w:lineRule="auto"/>
              <w:jc w:val="center"/>
              <w:textAlignment w:val="baseline"/>
              <w:rPr>
                <w:rFonts w:ascii="MS PGothic" w:eastAsia="MS PGothic" w:hAnsi="MS PGothic" w:cs="Gulim"/>
                <w:kern w:val="0"/>
                <w:sz w:val="28"/>
                <w:szCs w:val="28"/>
                <w:lang w:eastAsia="ja-JP"/>
              </w:rPr>
            </w:pPr>
            <w:r w:rsidRPr="001C3BCB">
              <w:rPr>
                <w:rFonts w:ascii="MS PGothic" w:eastAsia="MS PGothic" w:hAnsi="MS PGothic" w:cs="Gulim" w:hint="eastAsia"/>
                <w:kern w:val="0"/>
                <w:sz w:val="28"/>
                <w:szCs w:val="28"/>
                <w:lang w:eastAsia="ja-JP"/>
              </w:rPr>
              <w:t>三木市内</w:t>
            </w:r>
          </w:p>
        </w:tc>
      </w:tr>
      <w:tr w:rsidR="00F01206" w:rsidRPr="007279A3" w:rsidTr="004226D3">
        <w:trPr>
          <w:trHeight w:val="470"/>
        </w:trPr>
        <w:tc>
          <w:tcPr>
            <w:tcW w:w="0" w:type="auto"/>
            <w:vMerge/>
            <w:tcBorders>
              <w:top w:val="single" w:sz="4" w:space="0" w:color="000000"/>
              <w:left w:val="nil"/>
              <w:bottom w:val="single" w:sz="4" w:space="0" w:color="000000"/>
              <w:right w:val="single" w:sz="2" w:space="0" w:color="000000"/>
            </w:tcBorders>
            <w:vAlign w:val="center"/>
            <w:hideMark/>
          </w:tcPr>
          <w:p w:rsidR="00F01206" w:rsidRPr="00A17312" w:rsidRDefault="00F01206" w:rsidP="00A17312">
            <w:pPr>
              <w:widowControl/>
              <w:wordWrap/>
              <w:autoSpaceDE/>
              <w:autoSpaceDN/>
              <w:spacing w:line="276" w:lineRule="auto"/>
              <w:jc w:val="left"/>
              <w:rPr>
                <w:rFonts w:ascii="MS PGothic" w:eastAsia="MS PGothic" w:hAnsi="MS PGothic" w:cs="Gulim"/>
                <w:color w:val="000000"/>
                <w:w w:val="94"/>
                <w:kern w:val="0"/>
                <w:sz w:val="30"/>
                <w:szCs w:val="30"/>
              </w:rPr>
            </w:pPr>
          </w:p>
        </w:tc>
        <w:tc>
          <w:tcPr>
            <w:tcW w:w="1730" w:type="dxa"/>
            <w:tcBorders>
              <w:top w:val="dotted"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rsidR="00F01206" w:rsidRPr="001C3BCB" w:rsidRDefault="00F01206" w:rsidP="00A17312">
            <w:pPr>
              <w:wordWrap/>
              <w:snapToGrid w:val="0"/>
              <w:spacing w:line="276" w:lineRule="auto"/>
              <w:jc w:val="center"/>
              <w:textAlignment w:val="baseline"/>
              <w:rPr>
                <w:rFonts w:ascii="MS PGothic" w:eastAsia="MS PGothic" w:hAnsi="MS PGothic" w:cs="Gulim"/>
                <w:spacing w:val="-18"/>
                <w:w w:val="94"/>
                <w:kern w:val="0"/>
                <w:sz w:val="30"/>
                <w:szCs w:val="30"/>
              </w:rPr>
            </w:pPr>
            <w:r w:rsidRPr="001C3BCB">
              <w:rPr>
                <w:rFonts w:ascii="MS PGothic" w:eastAsia="MS PGothic" w:hAnsi="MS PGothic" w:cs="Gulim" w:hint="eastAsia"/>
                <w:spacing w:val="-18"/>
                <w:w w:val="94"/>
                <w:kern w:val="0"/>
                <w:sz w:val="30"/>
                <w:szCs w:val="30"/>
              </w:rPr>
              <w:t>1</w:t>
            </w:r>
            <w:r w:rsidR="001865B9" w:rsidRPr="001C3BCB">
              <w:rPr>
                <w:rFonts w:ascii="MS PGothic" w:eastAsia="MS PGothic" w:hAnsi="MS PGothic" w:cs="Gulim" w:hint="eastAsia"/>
                <w:spacing w:val="-18"/>
                <w:w w:val="94"/>
                <w:kern w:val="0"/>
                <w:sz w:val="30"/>
                <w:szCs w:val="30"/>
                <w:lang w:eastAsia="ja-JP"/>
              </w:rPr>
              <w:t>5</w:t>
            </w:r>
            <w:r w:rsidR="0074092F" w:rsidRPr="001C3BCB">
              <w:rPr>
                <w:rFonts w:ascii="MS PGothic" w:eastAsia="MS PGothic" w:hAnsi="MS PGothic" w:cs="Gulim" w:hint="eastAsia"/>
                <w:spacing w:val="-18"/>
                <w:w w:val="94"/>
                <w:kern w:val="0"/>
                <w:sz w:val="30"/>
                <w:szCs w:val="30"/>
                <w:lang w:eastAsia="ja-JP"/>
              </w:rPr>
              <w:t>:</w:t>
            </w:r>
            <w:r w:rsidR="001865B9" w:rsidRPr="001C3BCB">
              <w:rPr>
                <w:rFonts w:ascii="MS PGothic" w:eastAsia="MS PGothic" w:hAnsi="MS PGothic" w:cs="Gulim" w:hint="eastAsia"/>
                <w:spacing w:val="-18"/>
                <w:w w:val="94"/>
                <w:kern w:val="0"/>
                <w:sz w:val="30"/>
                <w:szCs w:val="30"/>
                <w:lang w:eastAsia="ja-JP"/>
              </w:rPr>
              <w:t>0</w:t>
            </w:r>
            <w:r w:rsidRPr="001C3BCB">
              <w:rPr>
                <w:rFonts w:ascii="MS PGothic" w:eastAsia="MS PGothic" w:hAnsi="MS PGothic" w:cs="Gulim" w:hint="eastAsia"/>
                <w:spacing w:val="-18"/>
                <w:w w:val="94"/>
                <w:kern w:val="0"/>
                <w:sz w:val="30"/>
                <w:szCs w:val="30"/>
              </w:rPr>
              <w:t>0～16</w:t>
            </w:r>
            <w:proofErr w:type="gramStart"/>
            <w:r w:rsidRPr="001C3BCB">
              <w:rPr>
                <w:rFonts w:ascii="MS PGothic" w:eastAsia="MS PGothic" w:hAnsi="MS PGothic" w:cs="Gulim" w:hint="eastAsia"/>
                <w:spacing w:val="-18"/>
                <w:w w:val="94"/>
                <w:kern w:val="0"/>
                <w:sz w:val="30"/>
                <w:szCs w:val="30"/>
              </w:rPr>
              <w:t>:30</w:t>
            </w:r>
            <w:proofErr w:type="gramEnd"/>
          </w:p>
        </w:tc>
        <w:tc>
          <w:tcPr>
            <w:tcW w:w="5466" w:type="dxa"/>
            <w:tcBorders>
              <w:top w:val="dotted"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rsidR="00F01206" w:rsidRPr="001C3BCB" w:rsidRDefault="00F01206" w:rsidP="00327638">
            <w:pPr>
              <w:snapToGrid w:val="0"/>
              <w:spacing w:line="276" w:lineRule="auto"/>
              <w:textAlignment w:val="baseline"/>
              <w:rPr>
                <w:rFonts w:ascii="MS PGothic" w:eastAsia="MS PGothic" w:hAnsi="MS PGothic" w:cs="Gulim"/>
                <w:spacing w:val="-20"/>
                <w:kern w:val="0"/>
                <w:sz w:val="28"/>
                <w:szCs w:val="28"/>
                <w:lang w:eastAsia="ja-JP"/>
              </w:rPr>
            </w:pPr>
            <w:r w:rsidRPr="001C3BCB">
              <w:rPr>
                <w:rFonts w:ascii="MS PGothic" w:eastAsia="MS PGothic" w:hAnsi="MS PGothic" w:cs="Batang" w:hint="eastAsia"/>
                <w:spacing w:val="-6"/>
                <w:kern w:val="0"/>
                <w:sz w:val="30"/>
                <w:szCs w:val="30"/>
                <w:lang w:eastAsia="ja-JP"/>
              </w:rPr>
              <w:t>◦</w:t>
            </w:r>
            <w:r w:rsidRPr="001C3BCB">
              <w:rPr>
                <w:rFonts w:ascii="MS PGothic" w:eastAsia="MS PGothic" w:hAnsi="MS PGothic" w:cs="Gulim" w:hint="eastAsia"/>
                <w:spacing w:val="-6"/>
                <w:kern w:val="0"/>
                <w:sz w:val="30"/>
                <w:szCs w:val="30"/>
                <w:lang w:eastAsia="ja-JP"/>
              </w:rPr>
              <w:t xml:space="preserve"> </w:t>
            </w:r>
            <w:r w:rsidR="004370AE" w:rsidRPr="001C3BCB">
              <w:rPr>
                <w:rFonts w:ascii="MS PGothic" w:eastAsia="MS PGothic" w:hAnsi="MS PGothic" w:cs="Gulim" w:hint="eastAsia"/>
                <w:spacing w:val="-6"/>
                <w:kern w:val="0"/>
                <w:sz w:val="30"/>
                <w:szCs w:val="30"/>
                <w:lang w:eastAsia="ja-JP"/>
              </w:rPr>
              <w:t>兵庫県</w:t>
            </w:r>
            <w:r w:rsidR="001865B9" w:rsidRPr="001C3BCB">
              <w:rPr>
                <w:rFonts w:ascii="MS PGothic" w:eastAsia="MS PGothic" w:hAnsi="MS PGothic" w:cs="Gulim" w:hint="eastAsia"/>
                <w:spacing w:val="-6"/>
                <w:kern w:val="0"/>
                <w:sz w:val="30"/>
                <w:szCs w:val="30"/>
                <w:lang w:eastAsia="ja-JP"/>
              </w:rPr>
              <w:t>災害医療センターの視察</w:t>
            </w:r>
          </w:p>
        </w:tc>
        <w:tc>
          <w:tcPr>
            <w:tcW w:w="0" w:type="auto"/>
            <w:tcBorders>
              <w:top w:val="dotted" w:sz="4" w:space="0" w:color="auto"/>
              <w:left w:val="single" w:sz="2" w:space="0" w:color="000000"/>
              <w:bottom w:val="single" w:sz="4" w:space="0" w:color="000000"/>
              <w:right w:val="nil"/>
            </w:tcBorders>
            <w:vAlign w:val="center"/>
            <w:hideMark/>
          </w:tcPr>
          <w:p w:rsidR="00F01206" w:rsidRPr="001C3BCB" w:rsidRDefault="004226D3" w:rsidP="00A17312">
            <w:pPr>
              <w:snapToGrid w:val="0"/>
              <w:spacing w:line="276" w:lineRule="auto"/>
              <w:jc w:val="center"/>
              <w:textAlignment w:val="baseline"/>
              <w:rPr>
                <w:rFonts w:ascii="MS PGothic" w:eastAsia="MS PGothic" w:hAnsi="MS PGothic" w:cs="Gulim"/>
                <w:kern w:val="0"/>
                <w:sz w:val="28"/>
                <w:szCs w:val="28"/>
              </w:rPr>
            </w:pPr>
            <w:bookmarkStart w:id="0" w:name="_GoBack"/>
            <w:bookmarkEnd w:id="0"/>
            <w:r w:rsidRPr="001C3BCB">
              <w:rPr>
                <w:rFonts w:ascii="MS PGothic" w:eastAsia="MS PGothic" w:hAnsi="MS PGothic" w:cs="Gulim" w:hint="eastAsia"/>
                <w:kern w:val="0"/>
                <w:sz w:val="28"/>
                <w:szCs w:val="28"/>
                <w:lang w:eastAsia="ja-JP"/>
              </w:rPr>
              <w:t>神戸市内</w:t>
            </w:r>
          </w:p>
        </w:tc>
      </w:tr>
      <w:tr w:rsidR="00F01206" w:rsidRPr="007279A3" w:rsidTr="00F01206">
        <w:trPr>
          <w:trHeight w:val="503"/>
        </w:trPr>
        <w:tc>
          <w:tcPr>
            <w:tcW w:w="824" w:type="dxa"/>
            <w:vMerge w:val="restart"/>
            <w:tcBorders>
              <w:top w:val="single" w:sz="4" w:space="0" w:color="000000"/>
              <w:left w:val="nil"/>
              <w:bottom w:val="single" w:sz="18" w:space="0" w:color="000000"/>
              <w:right w:val="single" w:sz="2" w:space="0" w:color="000000"/>
            </w:tcBorders>
            <w:tcMar>
              <w:top w:w="28" w:type="dxa"/>
              <w:left w:w="102" w:type="dxa"/>
              <w:bottom w:w="28" w:type="dxa"/>
              <w:right w:w="102" w:type="dxa"/>
            </w:tcMar>
            <w:vAlign w:val="center"/>
            <w:hideMark/>
          </w:tcPr>
          <w:p w:rsidR="00F01206" w:rsidRPr="00203924" w:rsidRDefault="00F01206" w:rsidP="00A17312">
            <w:pPr>
              <w:wordWrap/>
              <w:snapToGrid w:val="0"/>
              <w:spacing w:line="276" w:lineRule="auto"/>
              <w:jc w:val="center"/>
              <w:textAlignment w:val="baseline"/>
              <w:rPr>
                <w:rFonts w:ascii="MS PGothic" w:eastAsia="MS PGothic" w:hAnsi="MS PGothic" w:cs="Gulim"/>
                <w:w w:val="94"/>
                <w:kern w:val="0"/>
                <w:sz w:val="30"/>
                <w:szCs w:val="30"/>
              </w:rPr>
            </w:pPr>
            <w:r w:rsidRPr="00203924">
              <w:rPr>
                <w:rFonts w:ascii="MS PGothic" w:eastAsia="MS PGothic" w:hAnsi="MS PGothic" w:cs="Gulim" w:hint="eastAsia"/>
                <w:w w:val="94"/>
                <w:kern w:val="0"/>
                <w:sz w:val="30"/>
                <w:szCs w:val="30"/>
              </w:rPr>
              <w:t>3</w:t>
            </w:r>
            <w:r w:rsidR="00991943" w:rsidRPr="00203924">
              <w:rPr>
                <w:rFonts w:ascii="MS PGothic" w:eastAsia="MS PGothic" w:hAnsi="MS PGothic" w:cs="Gulim" w:hint="eastAsia"/>
                <w:w w:val="94"/>
                <w:kern w:val="0"/>
                <w:sz w:val="30"/>
                <w:szCs w:val="30"/>
                <w:lang w:eastAsia="ja-JP"/>
              </w:rPr>
              <w:t>/</w:t>
            </w:r>
            <w:r w:rsidRPr="00203924">
              <w:rPr>
                <w:rFonts w:ascii="MS PGothic" w:eastAsia="MS PGothic" w:hAnsi="MS PGothic" w:cs="Gulim" w:hint="eastAsia"/>
                <w:w w:val="94"/>
                <w:kern w:val="0"/>
                <w:sz w:val="30"/>
                <w:szCs w:val="30"/>
              </w:rPr>
              <w:t>10</w:t>
            </w:r>
          </w:p>
          <w:p w:rsidR="00F01206" w:rsidRPr="00203924" w:rsidRDefault="00F01206" w:rsidP="00A17312">
            <w:pPr>
              <w:wordWrap/>
              <w:snapToGrid w:val="0"/>
              <w:spacing w:line="276" w:lineRule="auto"/>
              <w:jc w:val="center"/>
              <w:textAlignment w:val="baseline"/>
              <w:rPr>
                <w:rFonts w:ascii="MS PGothic" w:eastAsia="MS PGothic" w:hAnsi="MS PGothic" w:cs="Gulim"/>
                <w:w w:val="94"/>
                <w:kern w:val="0"/>
                <w:sz w:val="30"/>
                <w:szCs w:val="30"/>
              </w:rPr>
            </w:pPr>
            <w:r w:rsidRPr="00203924">
              <w:rPr>
                <w:rFonts w:ascii="MS PGothic" w:eastAsia="MS PGothic" w:hAnsi="MS PGothic" w:cs="Gulim" w:hint="eastAsia"/>
                <w:w w:val="94"/>
                <w:kern w:val="0"/>
                <w:sz w:val="30"/>
                <w:szCs w:val="30"/>
              </w:rPr>
              <w:t>(</w:t>
            </w:r>
            <w:r w:rsidR="00991943" w:rsidRPr="00203924">
              <w:rPr>
                <w:rFonts w:ascii="MS PGothic" w:eastAsia="MS PGothic" w:hAnsi="MS PGothic" w:cs="Gulim" w:hint="eastAsia"/>
                <w:w w:val="94"/>
                <w:kern w:val="0"/>
                <w:sz w:val="30"/>
                <w:szCs w:val="30"/>
                <w:lang w:eastAsia="ja-JP"/>
              </w:rPr>
              <w:t>木</w:t>
            </w:r>
            <w:r w:rsidRPr="00203924">
              <w:rPr>
                <w:rFonts w:ascii="MS PGothic" w:eastAsia="MS PGothic" w:hAnsi="MS PGothic" w:cs="Gulim" w:hint="eastAsia"/>
                <w:w w:val="94"/>
                <w:kern w:val="0"/>
                <w:sz w:val="30"/>
                <w:szCs w:val="30"/>
              </w:rPr>
              <w:t>)</w:t>
            </w:r>
          </w:p>
        </w:tc>
        <w:tc>
          <w:tcPr>
            <w:tcW w:w="1730" w:type="dxa"/>
            <w:tcBorders>
              <w:top w:val="single" w:sz="4"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rsidR="00F01206" w:rsidRPr="00203924" w:rsidRDefault="00F01206" w:rsidP="00A17312">
            <w:pPr>
              <w:wordWrap/>
              <w:snapToGrid w:val="0"/>
              <w:spacing w:line="276" w:lineRule="auto"/>
              <w:jc w:val="center"/>
              <w:textAlignment w:val="baseline"/>
              <w:rPr>
                <w:rFonts w:ascii="MS PGothic" w:eastAsia="MS PGothic" w:hAnsi="MS PGothic" w:cs="Gulim"/>
                <w:spacing w:val="-18"/>
                <w:w w:val="94"/>
                <w:kern w:val="0"/>
                <w:sz w:val="30"/>
                <w:szCs w:val="30"/>
              </w:rPr>
            </w:pPr>
            <w:r w:rsidRPr="00203924">
              <w:rPr>
                <w:rFonts w:ascii="MS PGothic" w:eastAsia="MS PGothic" w:hAnsi="MS PGothic" w:cs="Gulim" w:hint="eastAsia"/>
                <w:spacing w:val="-18"/>
                <w:w w:val="94"/>
                <w:kern w:val="0"/>
                <w:sz w:val="30"/>
                <w:szCs w:val="30"/>
              </w:rPr>
              <w:t>13:30～16:00</w:t>
            </w:r>
          </w:p>
        </w:tc>
        <w:tc>
          <w:tcPr>
            <w:tcW w:w="5466" w:type="dxa"/>
            <w:tcBorders>
              <w:top w:val="single" w:sz="4"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rsidR="00F01206" w:rsidRPr="00203924" w:rsidRDefault="00F01206" w:rsidP="00A17312">
            <w:pPr>
              <w:snapToGrid w:val="0"/>
              <w:spacing w:line="276" w:lineRule="auto"/>
              <w:textAlignment w:val="baseline"/>
              <w:rPr>
                <w:rFonts w:ascii="MS PGothic" w:eastAsia="MS PGothic" w:hAnsi="MS PGothic" w:cs="Gulim"/>
                <w:spacing w:val="-30"/>
                <w:kern w:val="0"/>
                <w:sz w:val="28"/>
                <w:szCs w:val="28"/>
              </w:rPr>
            </w:pPr>
            <w:r w:rsidRPr="00203924">
              <w:rPr>
                <w:rFonts w:ascii="MS PGothic" w:eastAsia="MS PGothic" w:hAnsi="MS PGothic" w:cs="Batang" w:hint="eastAsia"/>
                <w:spacing w:val="-6"/>
                <w:kern w:val="0"/>
                <w:sz w:val="30"/>
                <w:szCs w:val="30"/>
              </w:rPr>
              <w:t>◦</w:t>
            </w:r>
            <w:r w:rsidR="0074092F">
              <w:rPr>
                <w:rFonts w:ascii="MS PGothic" w:eastAsia="MS PGothic" w:hAnsi="MS PGothic" w:cs="Batang" w:hint="eastAsia"/>
                <w:spacing w:val="-6"/>
                <w:kern w:val="0"/>
                <w:sz w:val="30"/>
                <w:szCs w:val="30"/>
                <w:lang w:eastAsia="ja-JP"/>
              </w:rPr>
              <w:t xml:space="preserve"> </w:t>
            </w:r>
            <w:r w:rsidRPr="00203924">
              <w:rPr>
                <w:rFonts w:ascii="MS PGothic" w:eastAsia="MS PGothic" w:hAnsi="MS PGothic" w:cs="Malgun Gothic" w:hint="eastAsia"/>
                <w:spacing w:val="-6"/>
                <w:kern w:val="0"/>
                <w:sz w:val="30"/>
                <w:szCs w:val="30"/>
              </w:rPr>
              <w:t>「</w:t>
            </w:r>
            <w:r w:rsidR="00991943" w:rsidRPr="00203924">
              <w:rPr>
                <w:rFonts w:ascii="MS PGothic" w:eastAsia="MS PGothic" w:hAnsi="MS PGothic" w:cs="Malgun Gothic" w:hint="eastAsia"/>
                <w:spacing w:val="-6"/>
                <w:kern w:val="0"/>
                <w:sz w:val="30"/>
                <w:szCs w:val="30"/>
                <w:lang w:eastAsia="ja-JP"/>
              </w:rPr>
              <w:t>事務局</w:t>
            </w:r>
            <w:r w:rsidRPr="00203924">
              <w:rPr>
                <w:rFonts w:ascii="MS PGothic" w:eastAsia="MS PGothic" w:hAnsi="MS PGothic" w:cs="Gulim" w:hint="eastAsia"/>
                <w:spacing w:val="-6"/>
                <w:kern w:val="0"/>
                <w:sz w:val="30"/>
                <w:szCs w:val="30"/>
              </w:rPr>
              <w:t>↔</w:t>
            </w:r>
            <w:r w:rsidR="00991943" w:rsidRPr="00203924">
              <w:rPr>
                <w:rFonts w:ascii="MS PGothic" w:eastAsia="MS PGothic" w:hAnsi="MS PGothic" w:cs="Gulim" w:hint="eastAsia"/>
                <w:spacing w:val="-6"/>
                <w:kern w:val="0"/>
                <w:sz w:val="30"/>
                <w:szCs w:val="30"/>
                <w:lang w:eastAsia="ja-JP"/>
              </w:rPr>
              <w:t>日本自治体</w:t>
            </w:r>
            <w:r w:rsidRPr="00203924">
              <w:rPr>
                <w:rFonts w:ascii="MS PGothic" w:eastAsia="MS PGothic" w:hAnsi="MS PGothic" w:cs="Gulim" w:hint="eastAsia"/>
                <w:spacing w:val="-6"/>
                <w:kern w:val="0"/>
                <w:sz w:val="30"/>
                <w:szCs w:val="30"/>
              </w:rPr>
              <w:t>」</w:t>
            </w:r>
            <w:r w:rsidR="00991943" w:rsidRPr="00203924">
              <w:rPr>
                <w:rFonts w:ascii="MS PGothic" w:eastAsia="MS PGothic" w:hAnsi="MS PGothic" w:cs="Gulim" w:hint="eastAsia"/>
                <w:spacing w:val="-6"/>
                <w:kern w:val="0"/>
                <w:sz w:val="30"/>
                <w:szCs w:val="30"/>
                <w:lang w:eastAsia="ja-JP"/>
              </w:rPr>
              <w:t>意見交換会</w:t>
            </w:r>
            <w:r w:rsidRPr="00203924">
              <w:rPr>
                <w:rFonts w:ascii="MS PGothic" w:eastAsia="MS PGothic" w:hAnsi="MS PGothic" w:cs="Gulim"/>
                <w:spacing w:val="-30"/>
                <w:kern w:val="0"/>
                <w:sz w:val="30"/>
                <w:szCs w:val="30"/>
              </w:rPr>
              <w:t xml:space="preserve"> </w:t>
            </w:r>
          </w:p>
        </w:tc>
        <w:tc>
          <w:tcPr>
            <w:tcW w:w="1617" w:type="dxa"/>
            <w:tcBorders>
              <w:top w:val="single" w:sz="4" w:space="0" w:color="000000"/>
              <w:left w:val="single" w:sz="2" w:space="0" w:color="000000"/>
              <w:bottom w:val="single" w:sz="4" w:space="0" w:color="000000"/>
              <w:right w:val="nil"/>
            </w:tcBorders>
            <w:tcMar>
              <w:top w:w="28" w:type="dxa"/>
              <w:left w:w="102" w:type="dxa"/>
              <w:bottom w:w="28" w:type="dxa"/>
              <w:right w:w="102" w:type="dxa"/>
            </w:tcMar>
            <w:vAlign w:val="center"/>
            <w:hideMark/>
          </w:tcPr>
          <w:p w:rsidR="00F01206" w:rsidRPr="00203924" w:rsidRDefault="00FB5249" w:rsidP="00A17312">
            <w:pPr>
              <w:wordWrap/>
              <w:snapToGrid w:val="0"/>
              <w:spacing w:line="276" w:lineRule="auto"/>
              <w:jc w:val="center"/>
              <w:textAlignment w:val="baseline"/>
              <w:rPr>
                <w:rFonts w:ascii="MS PGothic" w:eastAsia="MS PGothic" w:hAnsi="MS PGothic" w:cs="Gulim"/>
                <w:spacing w:val="-30"/>
                <w:kern w:val="0"/>
                <w:sz w:val="28"/>
                <w:szCs w:val="28"/>
              </w:rPr>
            </w:pPr>
            <w:r w:rsidRPr="00203924">
              <w:rPr>
                <w:rFonts w:ascii="MS PGothic" w:eastAsia="MS PGothic" w:hAnsi="MS PGothic" w:cs="Gulim" w:hint="eastAsia"/>
                <w:kern w:val="0"/>
                <w:sz w:val="28"/>
                <w:szCs w:val="28"/>
                <w:lang w:eastAsia="ja-JP"/>
              </w:rPr>
              <w:t>兵庫県庁</w:t>
            </w:r>
          </w:p>
        </w:tc>
      </w:tr>
      <w:tr w:rsidR="00F01206" w:rsidRPr="007279A3" w:rsidTr="00F01206">
        <w:trPr>
          <w:trHeight w:val="590"/>
        </w:trPr>
        <w:tc>
          <w:tcPr>
            <w:tcW w:w="0" w:type="auto"/>
            <w:vMerge/>
            <w:tcBorders>
              <w:top w:val="single" w:sz="4" w:space="0" w:color="000000"/>
              <w:left w:val="nil"/>
              <w:bottom w:val="single" w:sz="18" w:space="0" w:color="000000"/>
              <w:right w:val="single" w:sz="2" w:space="0" w:color="000000"/>
            </w:tcBorders>
            <w:vAlign w:val="center"/>
            <w:hideMark/>
          </w:tcPr>
          <w:p w:rsidR="00F01206" w:rsidRPr="00203924" w:rsidRDefault="00F01206" w:rsidP="00A17312">
            <w:pPr>
              <w:widowControl/>
              <w:wordWrap/>
              <w:autoSpaceDE/>
              <w:autoSpaceDN/>
              <w:spacing w:line="276" w:lineRule="auto"/>
              <w:jc w:val="left"/>
              <w:rPr>
                <w:rFonts w:ascii="MS PGothic" w:eastAsia="MS PGothic" w:hAnsi="MS PGothic" w:cs="Gulim"/>
                <w:w w:val="94"/>
                <w:kern w:val="0"/>
                <w:sz w:val="30"/>
                <w:szCs w:val="30"/>
              </w:rPr>
            </w:pPr>
          </w:p>
        </w:tc>
        <w:tc>
          <w:tcPr>
            <w:tcW w:w="1730" w:type="dxa"/>
            <w:tcBorders>
              <w:top w:val="single" w:sz="4"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F01206" w:rsidRPr="00203924" w:rsidRDefault="00F01206" w:rsidP="00A17312">
            <w:pPr>
              <w:wordWrap/>
              <w:snapToGrid w:val="0"/>
              <w:spacing w:line="276" w:lineRule="auto"/>
              <w:jc w:val="center"/>
              <w:textAlignment w:val="baseline"/>
              <w:rPr>
                <w:rFonts w:ascii="MS PGothic" w:eastAsia="MS PGothic" w:hAnsi="MS PGothic" w:cs="Gulim"/>
                <w:spacing w:val="-18"/>
                <w:w w:val="94"/>
                <w:kern w:val="0"/>
                <w:sz w:val="30"/>
                <w:szCs w:val="30"/>
              </w:rPr>
            </w:pPr>
            <w:r w:rsidRPr="00203924">
              <w:rPr>
                <w:rFonts w:ascii="MS PGothic" w:eastAsia="MS PGothic" w:hAnsi="MS PGothic" w:cs="Gulim" w:hint="eastAsia"/>
                <w:spacing w:val="-18"/>
                <w:w w:val="94"/>
                <w:kern w:val="0"/>
                <w:sz w:val="30"/>
                <w:szCs w:val="30"/>
              </w:rPr>
              <w:t>19:30～21:05</w:t>
            </w:r>
          </w:p>
        </w:tc>
        <w:tc>
          <w:tcPr>
            <w:tcW w:w="5466" w:type="dxa"/>
            <w:tcBorders>
              <w:top w:val="single" w:sz="4"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F01206" w:rsidRPr="00203924" w:rsidRDefault="00F01206" w:rsidP="00A17312">
            <w:pPr>
              <w:snapToGrid w:val="0"/>
              <w:spacing w:line="276" w:lineRule="auto"/>
              <w:textAlignment w:val="baseline"/>
              <w:rPr>
                <w:rFonts w:ascii="MS PGothic" w:eastAsia="MS PGothic" w:hAnsi="MS PGothic" w:cs="Gulim"/>
                <w:spacing w:val="-6"/>
                <w:kern w:val="0"/>
                <w:sz w:val="22"/>
                <w:szCs w:val="22"/>
              </w:rPr>
            </w:pPr>
            <w:r w:rsidRPr="00203924">
              <w:rPr>
                <w:rFonts w:ascii="MS PGothic" w:eastAsia="MS PGothic" w:hAnsi="MS PGothic" w:cs="Batang" w:hint="eastAsia"/>
                <w:kern w:val="0"/>
                <w:sz w:val="30"/>
                <w:szCs w:val="30"/>
              </w:rPr>
              <w:t>◦</w:t>
            </w:r>
            <w:r w:rsidRPr="00203924">
              <w:rPr>
                <w:rFonts w:ascii="MS PGothic" w:eastAsia="MS PGothic" w:hAnsi="MS PGothic" w:cs="Gulim" w:hint="eastAsia"/>
                <w:kern w:val="0"/>
                <w:sz w:val="30"/>
                <w:szCs w:val="30"/>
              </w:rPr>
              <w:t xml:space="preserve"> </w:t>
            </w:r>
            <w:r w:rsidR="00991943" w:rsidRPr="00203924">
              <w:rPr>
                <w:rFonts w:ascii="MS PGothic" w:eastAsia="MS PGothic" w:hAnsi="MS PGothic" w:cs="Gulim" w:hint="eastAsia"/>
                <w:kern w:val="0"/>
                <w:sz w:val="30"/>
                <w:szCs w:val="30"/>
                <w:lang w:eastAsia="ja-JP"/>
              </w:rPr>
              <w:t>帰国</w:t>
            </w:r>
            <w:r w:rsidRPr="00203924">
              <w:rPr>
                <w:rFonts w:ascii="MS PGothic" w:eastAsia="MS PGothic" w:hAnsi="MS PGothic" w:cs="Gulim" w:hint="eastAsia"/>
                <w:kern w:val="0"/>
                <w:sz w:val="28"/>
                <w:szCs w:val="28"/>
              </w:rPr>
              <w:t>(</w:t>
            </w:r>
            <w:r w:rsidR="00991943" w:rsidRPr="00203924">
              <w:rPr>
                <w:rFonts w:ascii="MS PGothic" w:eastAsia="MS PGothic" w:hAnsi="MS PGothic" w:cs="Gulim" w:hint="eastAsia"/>
                <w:kern w:val="0"/>
                <w:sz w:val="28"/>
                <w:szCs w:val="28"/>
                <w:lang w:eastAsia="ja-JP"/>
              </w:rPr>
              <w:t>関西空港</w:t>
            </w:r>
            <w:r w:rsidRPr="00203924">
              <w:rPr>
                <w:rFonts w:ascii="MS PGothic" w:eastAsia="MS PGothic" w:hAnsi="MS PGothic" w:cs="Gulim" w:hint="eastAsia"/>
                <w:kern w:val="0"/>
                <w:sz w:val="28"/>
                <w:szCs w:val="28"/>
              </w:rPr>
              <w:t>⇒</w:t>
            </w:r>
            <w:r w:rsidR="00991943" w:rsidRPr="00203924">
              <w:rPr>
                <w:rFonts w:ascii="MS PGothic" w:eastAsia="MS PGothic" w:hAnsi="MS PGothic" w:cs="Gulim" w:hint="eastAsia"/>
                <w:kern w:val="0"/>
                <w:sz w:val="28"/>
                <w:szCs w:val="28"/>
                <w:lang w:eastAsia="ja-JP"/>
              </w:rPr>
              <w:t>釜山</w:t>
            </w:r>
            <w:r w:rsidRPr="00203924">
              <w:rPr>
                <w:rFonts w:ascii="MS PGothic" w:eastAsia="MS PGothic" w:hAnsi="MS PGothic" w:cs="Gulim" w:hint="eastAsia"/>
                <w:kern w:val="0"/>
                <w:sz w:val="28"/>
                <w:szCs w:val="28"/>
              </w:rPr>
              <w:t>)</w:t>
            </w:r>
          </w:p>
        </w:tc>
        <w:tc>
          <w:tcPr>
            <w:tcW w:w="1617" w:type="dxa"/>
            <w:tcBorders>
              <w:top w:val="single" w:sz="4" w:space="0" w:color="000000"/>
              <w:left w:val="single" w:sz="2" w:space="0" w:color="000000"/>
              <w:bottom w:val="single" w:sz="18" w:space="0" w:color="000000"/>
              <w:right w:val="nil"/>
            </w:tcBorders>
            <w:tcMar>
              <w:top w:w="28" w:type="dxa"/>
              <w:left w:w="102" w:type="dxa"/>
              <w:bottom w:w="28" w:type="dxa"/>
              <w:right w:w="102" w:type="dxa"/>
            </w:tcMar>
            <w:vAlign w:val="center"/>
            <w:hideMark/>
          </w:tcPr>
          <w:p w:rsidR="00F01206" w:rsidRPr="00203924" w:rsidRDefault="00F01206" w:rsidP="00A17312">
            <w:pPr>
              <w:wordWrap/>
              <w:snapToGrid w:val="0"/>
              <w:spacing w:line="276" w:lineRule="auto"/>
              <w:jc w:val="center"/>
              <w:textAlignment w:val="baseline"/>
              <w:rPr>
                <w:rFonts w:ascii="MS PGothic" w:eastAsia="MS PGothic" w:hAnsi="MS PGothic" w:cs="Gulim"/>
                <w:kern w:val="0"/>
                <w:sz w:val="28"/>
                <w:szCs w:val="28"/>
              </w:rPr>
            </w:pPr>
            <w:r w:rsidRPr="00203924">
              <w:rPr>
                <w:rFonts w:ascii="MS PGothic" w:eastAsia="MS PGothic" w:hAnsi="MS PGothic" w:cs="Gulim" w:hint="eastAsia"/>
                <w:kern w:val="0"/>
                <w:sz w:val="28"/>
                <w:szCs w:val="28"/>
              </w:rPr>
              <w:t>KE760</w:t>
            </w:r>
          </w:p>
        </w:tc>
      </w:tr>
    </w:tbl>
    <w:p w:rsidR="0074092F" w:rsidRDefault="0074092F" w:rsidP="00A17312">
      <w:pPr>
        <w:spacing w:line="276" w:lineRule="auto"/>
        <w:rPr>
          <w:rFonts w:ascii="MS PGothic" w:eastAsia="MS PGothic" w:hAnsi="MS PGothic"/>
          <w:b/>
          <w:color w:val="4F81BD" w:themeColor="accent1"/>
          <w:lang w:eastAsia="ja-JP"/>
        </w:rPr>
      </w:pPr>
    </w:p>
    <w:p w:rsidR="0074092F" w:rsidRDefault="0074092F" w:rsidP="00A17312">
      <w:pPr>
        <w:spacing w:line="276" w:lineRule="auto"/>
        <w:rPr>
          <w:rFonts w:ascii="MS PGothic" w:eastAsia="MS PGothic" w:hAnsi="MS PGothic"/>
          <w:b/>
          <w:color w:val="4F81BD" w:themeColor="accent1"/>
          <w:lang w:eastAsia="ja-JP"/>
        </w:rPr>
      </w:pPr>
    </w:p>
    <w:p w:rsidR="00F01206" w:rsidRPr="00A17312" w:rsidRDefault="00FB5249" w:rsidP="00A17312">
      <w:pPr>
        <w:spacing w:line="276" w:lineRule="auto"/>
        <w:rPr>
          <w:rFonts w:ascii="MS PGothic" w:eastAsia="MS PGothic" w:hAnsi="MS PGothic"/>
          <w:b/>
          <w:color w:val="4F81BD" w:themeColor="accent1"/>
          <w:lang w:eastAsia="ja-JP"/>
        </w:rPr>
      </w:pPr>
      <w:r w:rsidRPr="00A17312">
        <w:rPr>
          <w:rFonts w:ascii="MS PGothic" w:eastAsia="MS PGothic" w:hAnsi="MS PGothic" w:hint="eastAsia"/>
          <w:b/>
          <w:color w:val="4F81BD" w:themeColor="accent1"/>
          <w:lang w:eastAsia="ja-JP"/>
        </w:rPr>
        <w:lastRenderedPageBreak/>
        <w:t>■歓迎交流会</w:t>
      </w:r>
    </w:p>
    <w:p w:rsidR="00FB5249" w:rsidRPr="007279A3" w:rsidRDefault="00FB5249" w:rsidP="00A17312">
      <w:pPr>
        <w:spacing w:line="276" w:lineRule="auto"/>
        <w:rPr>
          <w:rFonts w:ascii="MS PGothic" w:eastAsia="MS PGothic" w:hAnsi="MS PGothic"/>
          <w:lang w:eastAsia="ja-JP"/>
        </w:rPr>
      </w:pPr>
      <w:r w:rsidRPr="007279A3">
        <w:rPr>
          <w:rFonts w:ascii="MS PGothic" w:eastAsia="MS PGothic" w:hAnsi="MS PGothic" w:hint="eastAsia"/>
          <w:lang w:eastAsia="ja-JP"/>
        </w:rPr>
        <w:t>○日時：2016年3月7日(月)19：00～20：30</w:t>
      </w:r>
    </w:p>
    <w:p w:rsidR="00FB5249" w:rsidRPr="007279A3" w:rsidRDefault="00FB5249" w:rsidP="00A17312">
      <w:pPr>
        <w:spacing w:line="276" w:lineRule="auto"/>
        <w:rPr>
          <w:rFonts w:ascii="MS PGothic" w:eastAsia="MS PGothic" w:hAnsi="MS PGothic"/>
          <w:lang w:eastAsia="ja-JP"/>
        </w:rPr>
      </w:pPr>
      <w:r w:rsidRPr="007279A3">
        <w:rPr>
          <w:rFonts w:ascii="MS PGothic" w:eastAsia="MS PGothic" w:hAnsi="MS PGothic" w:hint="eastAsia"/>
          <w:lang w:eastAsia="ja-JP"/>
        </w:rPr>
        <w:t>○場所：JICA関西2階ブリーフィング室</w:t>
      </w:r>
    </w:p>
    <w:p w:rsidR="00FB5249" w:rsidRPr="007279A3" w:rsidRDefault="00FB5249" w:rsidP="00A17312">
      <w:pPr>
        <w:spacing w:line="276" w:lineRule="auto"/>
        <w:rPr>
          <w:rFonts w:ascii="MS PGothic" w:eastAsia="MS PGothic" w:hAnsi="MS PGothic"/>
          <w:lang w:eastAsia="ja-JP"/>
        </w:rPr>
      </w:pPr>
      <w:r w:rsidRPr="007279A3">
        <w:rPr>
          <w:rFonts w:ascii="MS PGothic" w:eastAsia="MS PGothic" w:hAnsi="MS PGothic" w:hint="eastAsia"/>
          <w:lang w:eastAsia="ja-JP"/>
        </w:rPr>
        <w:t>○内容</w:t>
      </w:r>
    </w:p>
    <w:p w:rsidR="00FB5249" w:rsidRPr="007279A3" w:rsidRDefault="00FB5249"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・歓迎の挨拶：兵庫県</w:t>
      </w:r>
      <w:r w:rsidR="003235C4">
        <w:rPr>
          <w:rFonts w:ascii="MS PGothic" w:eastAsia="MS PGothic" w:hAnsi="MS PGothic" w:hint="eastAsia"/>
          <w:lang w:eastAsia="ja-JP"/>
        </w:rPr>
        <w:t>金澤和夫</w:t>
      </w:r>
      <w:r w:rsidRPr="007279A3">
        <w:rPr>
          <w:rFonts w:ascii="MS PGothic" w:eastAsia="MS PGothic" w:hAnsi="MS PGothic" w:hint="eastAsia"/>
          <w:lang w:eastAsia="ja-JP"/>
        </w:rPr>
        <w:t>副知事</w:t>
      </w:r>
    </w:p>
    <w:p w:rsidR="00FB5249" w:rsidRPr="00957923" w:rsidRDefault="00FB5249"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・来賓の紹介</w:t>
      </w:r>
    </w:p>
    <w:p w:rsidR="00FB5249" w:rsidRPr="00957923" w:rsidRDefault="00FB5249"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・乾杯の挨拶：NEAR</w:t>
      </w:r>
      <w:r w:rsidR="003235C4" w:rsidRPr="00957923">
        <w:rPr>
          <w:rFonts w:ascii="MS PGothic" w:eastAsia="MS PGothic" w:hAnsi="MS PGothic" w:hint="eastAsia"/>
          <w:lang w:eastAsia="ja-JP"/>
        </w:rPr>
        <w:t>李相基</w:t>
      </w:r>
      <w:r w:rsidRPr="00957923">
        <w:rPr>
          <w:rFonts w:ascii="MS PGothic" w:eastAsia="MS PGothic" w:hAnsi="MS PGothic" w:hint="eastAsia"/>
          <w:lang w:eastAsia="ja-JP"/>
        </w:rPr>
        <w:t>事務次長</w:t>
      </w:r>
    </w:p>
    <w:p w:rsidR="00FB5249" w:rsidRPr="00957923" w:rsidRDefault="00FB5249"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w:t>
      </w:r>
      <w:r w:rsidR="001865B9" w:rsidRPr="00957923">
        <w:rPr>
          <w:rFonts w:ascii="MS PGothic" w:eastAsia="MS PGothic" w:hAnsi="MS PGothic" w:hint="eastAsia"/>
          <w:lang w:eastAsia="ja-JP"/>
        </w:rPr>
        <w:t>歓談</w:t>
      </w:r>
    </w:p>
    <w:p w:rsidR="00FB5249" w:rsidRPr="007279A3" w:rsidRDefault="00FB5249" w:rsidP="00A17312">
      <w:pPr>
        <w:spacing w:line="276" w:lineRule="auto"/>
        <w:rPr>
          <w:rFonts w:ascii="MS PGothic" w:eastAsia="MS PGothic" w:hAnsi="MS PGothic"/>
          <w:lang w:eastAsia="ja-JP"/>
        </w:rPr>
      </w:pPr>
    </w:p>
    <w:p w:rsidR="00FB5249" w:rsidRPr="00A17312" w:rsidRDefault="00FB5249" w:rsidP="00A17312">
      <w:pPr>
        <w:spacing w:line="276" w:lineRule="auto"/>
        <w:rPr>
          <w:rFonts w:ascii="MS PGothic" w:eastAsia="MS PGothic" w:hAnsi="MS PGothic"/>
          <w:b/>
          <w:color w:val="4F81BD" w:themeColor="accent1"/>
          <w:lang w:eastAsia="ja-JP"/>
        </w:rPr>
      </w:pPr>
      <w:r w:rsidRPr="00A17312">
        <w:rPr>
          <w:rFonts w:ascii="MS PGothic" w:eastAsia="MS PGothic" w:hAnsi="MS PGothic" w:hint="eastAsia"/>
          <w:b/>
          <w:color w:val="4F81BD" w:themeColor="accent1"/>
          <w:lang w:eastAsia="ja-JP"/>
        </w:rPr>
        <w:t>■「人と防災未来センター」の視察</w:t>
      </w:r>
    </w:p>
    <w:p w:rsidR="00FB5249" w:rsidRPr="007279A3" w:rsidRDefault="00FB5249" w:rsidP="00A17312">
      <w:pPr>
        <w:spacing w:line="276" w:lineRule="auto"/>
        <w:rPr>
          <w:rFonts w:ascii="MS PGothic" w:eastAsia="MS PGothic" w:hAnsi="MS PGothic"/>
          <w:lang w:eastAsia="ja-JP"/>
        </w:rPr>
      </w:pPr>
      <w:r w:rsidRPr="007279A3">
        <w:rPr>
          <w:rFonts w:ascii="MS PGothic" w:eastAsia="MS PGothic" w:hAnsi="MS PGothic" w:hint="eastAsia"/>
          <w:lang w:eastAsia="ja-JP"/>
        </w:rPr>
        <w:t>○日時：2016年3月8日(火)10：00～12：00</w:t>
      </w:r>
    </w:p>
    <w:p w:rsidR="00FB5249" w:rsidRPr="007279A3" w:rsidRDefault="00FB5249" w:rsidP="00A17312">
      <w:pPr>
        <w:spacing w:line="276" w:lineRule="auto"/>
        <w:rPr>
          <w:rFonts w:ascii="MS PGothic" w:eastAsia="MS PGothic" w:hAnsi="MS PGothic"/>
          <w:lang w:eastAsia="ja-JP"/>
        </w:rPr>
      </w:pPr>
      <w:r w:rsidRPr="007279A3">
        <w:rPr>
          <w:rFonts w:ascii="MS PGothic" w:eastAsia="MS PGothic" w:hAnsi="MS PGothic" w:hint="eastAsia"/>
          <w:lang w:eastAsia="ja-JP"/>
        </w:rPr>
        <w:t>○場所：神戸市中央区</w:t>
      </w:r>
    </w:p>
    <w:p w:rsidR="00FB5249" w:rsidRPr="007279A3" w:rsidRDefault="00FB5249" w:rsidP="00A17312">
      <w:pPr>
        <w:spacing w:line="276" w:lineRule="auto"/>
        <w:rPr>
          <w:rFonts w:ascii="MS PGothic" w:eastAsia="MS PGothic" w:hAnsi="MS PGothic"/>
          <w:lang w:eastAsia="ja-JP"/>
        </w:rPr>
      </w:pPr>
      <w:r w:rsidRPr="007279A3">
        <w:rPr>
          <w:rFonts w:ascii="MS PGothic" w:eastAsia="MS PGothic" w:hAnsi="MS PGothic" w:hint="eastAsia"/>
          <w:lang w:eastAsia="ja-JP"/>
        </w:rPr>
        <w:t>○内容</w:t>
      </w:r>
    </w:p>
    <w:p w:rsidR="00FB5249" w:rsidRPr="007279A3" w:rsidRDefault="00FB5249"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・地震に関する映画の上映(7分</w:t>
      </w:r>
      <w:r w:rsidR="006C41DC" w:rsidRPr="007279A3">
        <w:rPr>
          <w:rFonts w:ascii="MS PGothic" w:eastAsia="MS PGothic" w:hAnsi="MS PGothic" w:hint="eastAsia"/>
          <w:lang w:eastAsia="ja-JP"/>
        </w:rPr>
        <w:t>間</w:t>
      </w:r>
      <w:r w:rsidRPr="007279A3">
        <w:rPr>
          <w:rFonts w:ascii="MS PGothic" w:eastAsia="MS PGothic" w:hAnsi="MS PGothic" w:hint="eastAsia"/>
          <w:lang w:eastAsia="ja-JP"/>
        </w:rPr>
        <w:t>)</w:t>
      </w:r>
    </w:p>
    <w:p w:rsidR="00FB5249" w:rsidRPr="00957923" w:rsidRDefault="00FB5249"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－阪神・淡路大震災の大型映像と音響</w:t>
      </w:r>
    </w:p>
    <w:p w:rsidR="00FB5249" w:rsidRPr="00957923" w:rsidRDefault="00FB5249"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・地震発生した直後の都市(</w:t>
      </w:r>
      <w:r w:rsidR="00FB1DA1" w:rsidRPr="00957923">
        <w:rPr>
          <w:rFonts w:ascii="MS PGothic" w:eastAsia="MS PGothic" w:hAnsi="MS PGothic" w:hint="eastAsia"/>
          <w:lang w:eastAsia="ja-JP"/>
        </w:rPr>
        <w:t>再現</w:t>
      </w:r>
      <w:r w:rsidRPr="00957923">
        <w:rPr>
          <w:rFonts w:ascii="MS PGothic" w:eastAsia="MS PGothic" w:hAnsi="MS PGothic" w:hint="eastAsia"/>
          <w:lang w:eastAsia="ja-JP"/>
        </w:rPr>
        <w:t>)</w:t>
      </w:r>
      <w:r w:rsidR="006C41DC" w:rsidRPr="00957923">
        <w:rPr>
          <w:rFonts w:ascii="MS PGothic" w:eastAsia="MS PGothic" w:hAnsi="MS PGothic" w:hint="eastAsia"/>
          <w:lang w:eastAsia="ja-JP"/>
        </w:rPr>
        <w:t>を体験</w:t>
      </w:r>
    </w:p>
    <w:p w:rsidR="006C41DC" w:rsidRPr="00957923" w:rsidRDefault="006C41DC"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・地震災害記憶空間の観覧</w:t>
      </w:r>
    </w:p>
    <w:p w:rsidR="006C41DC" w:rsidRPr="00957923" w:rsidRDefault="006C41DC"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－地震災害関連の資料及び体験話</w:t>
      </w:r>
    </w:p>
    <w:p w:rsidR="006C41DC" w:rsidRPr="00957923" w:rsidRDefault="006C41DC"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－地震災害の被害から復旧と復興期までの映像</w:t>
      </w:r>
    </w:p>
    <w:p w:rsidR="006C41DC" w:rsidRPr="00957923" w:rsidRDefault="006C41DC"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・防災・減災の体験</w:t>
      </w:r>
    </w:p>
    <w:p w:rsidR="001865B9" w:rsidRPr="00957923" w:rsidRDefault="001865B9" w:rsidP="001865B9">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・防災情報ステーション</w:t>
      </w:r>
    </w:p>
    <w:p w:rsidR="001865B9" w:rsidRPr="00957923" w:rsidRDefault="001865B9" w:rsidP="001865B9">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－近年世界で発生した自然災害の実際映像</w:t>
      </w:r>
    </w:p>
    <w:p w:rsidR="001865B9" w:rsidRPr="00957923" w:rsidRDefault="001865B9" w:rsidP="001865B9">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・免震・耐震装置に関する実験及び映像の教育</w:t>
      </w:r>
    </w:p>
    <w:p w:rsidR="006C41DC" w:rsidRPr="00957923" w:rsidRDefault="006C41DC"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・3D映像の上映(25分間)</w:t>
      </w:r>
    </w:p>
    <w:p w:rsidR="006C41DC" w:rsidRPr="00957923" w:rsidRDefault="006C41DC"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w:t>
      </w:r>
      <w:r w:rsidR="001865B9" w:rsidRPr="00957923">
        <w:rPr>
          <w:rFonts w:ascii="MS PGothic" w:eastAsia="MS PGothic" w:hAnsi="MS PGothic" w:hint="eastAsia"/>
          <w:lang w:eastAsia="ja-JP"/>
        </w:rPr>
        <w:t>東日本大震災</w:t>
      </w:r>
      <w:r w:rsidRPr="00957923">
        <w:rPr>
          <w:rFonts w:ascii="MS PGothic" w:eastAsia="MS PGothic" w:hAnsi="MS PGothic" w:hint="eastAsia"/>
          <w:lang w:eastAsia="ja-JP"/>
        </w:rPr>
        <w:t>津波の映像</w:t>
      </w:r>
    </w:p>
    <w:p w:rsidR="00FB5249" w:rsidRPr="007279A3" w:rsidRDefault="00FB5249" w:rsidP="00A17312">
      <w:pPr>
        <w:spacing w:line="276" w:lineRule="auto"/>
        <w:rPr>
          <w:rFonts w:ascii="MS PGothic" w:eastAsia="MS PGothic" w:hAnsi="MS PGothic"/>
          <w:lang w:eastAsia="ja-JP"/>
        </w:rPr>
      </w:pPr>
    </w:p>
    <w:p w:rsidR="00FB5249" w:rsidRPr="00957923" w:rsidRDefault="00CC0E13" w:rsidP="00A17312">
      <w:pPr>
        <w:spacing w:line="276" w:lineRule="auto"/>
        <w:rPr>
          <w:rFonts w:ascii="MS PGothic" w:eastAsia="MS PGothic" w:hAnsi="MS PGothic"/>
          <w:b/>
          <w:lang w:eastAsia="ja-JP"/>
        </w:rPr>
      </w:pPr>
      <w:r w:rsidRPr="00A17312">
        <w:rPr>
          <w:rFonts w:ascii="MS PGothic" w:eastAsia="MS PGothic" w:hAnsi="MS PGothic" w:hint="eastAsia"/>
          <w:b/>
          <w:color w:val="4F81BD" w:themeColor="accent1"/>
          <w:lang w:eastAsia="ja-JP"/>
        </w:rPr>
        <w:t>■講演及び意見交換会</w:t>
      </w:r>
    </w:p>
    <w:p w:rsidR="00CC0E13" w:rsidRPr="00957923" w:rsidRDefault="00CC0E13" w:rsidP="00A17312">
      <w:pPr>
        <w:spacing w:line="276" w:lineRule="auto"/>
        <w:rPr>
          <w:rFonts w:ascii="MS PGothic" w:eastAsia="MS PGothic" w:hAnsi="MS PGothic"/>
          <w:lang w:eastAsia="ja-JP"/>
        </w:rPr>
      </w:pPr>
      <w:r w:rsidRPr="00957923">
        <w:rPr>
          <w:rFonts w:ascii="MS PGothic" w:eastAsia="MS PGothic" w:hAnsi="MS PGothic" w:hint="eastAsia"/>
          <w:lang w:eastAsia="ja-JP"/>
        </w:rPr>
        <w:t>○日時：2016年3月8日(火)13：15～1</w:t>
      </w:r>
      <w:r w:rsidR="009A343C" w:rsidRPr="00957923">
        <w:rPr>
          <w:rFonts w:ascii="MS PGothic" w:eastAsia="MS PGothic" w:hAnsi="MS PGothic" w:hint="eastAsia"/>
          <w:lang w:eastAsia="ja-JP"/>
        </w:rPr>
        <w:t>4</w:t>
      </w:r>
      <w:r w:rsidRPr="00957923">
        <w:rPr>
          <w:rFonts w:ascii="MS PGothic" w:eastAsia="MS PGothic" w:hAnsi="MS PGothic" w:hint="eastAsia"/>
          <w:lang w:eastAsia="ja-JP"/>
        </w:rPr>
        <w:t>：00</w:t>
      </w:r>
    </w:p>
    <w:p w:rsidR="00CC0E13" w:rsidRPr="00957923" w:rsidRDefault="00CC0E13" w:rsidP="00A17312">
      <w:pPr>
        <w:spacing w:line="276" w:lineRule="auto"/>
        <w:rPr>
          <w:rFonts w:ascii="MS PGothic" w:eastAsia="MS PGothic" w:hAnsi="MS PGothic"/>
          <w:lang w:eastAsia="ja-JP"/>
        </w:rPr>
      </w:pPr>
      <w:r w:rsidRPr="00957923">
        <w:rPr>
          <w:rFonts w:ascii="MS PGothic" w:eastAsia="MS PGothic" w:hAnsi="MS PGothic" w:hint="eastAsia"/>
          <w:lang w:eastAsia="ja-JP"/>
        </w:rPr>
        <w:t>○場所：人と防災未来センター東</w:t>
      </w:r>
      <w:r w:rsidR="001865B9" w:rsidRPr="00957923">
        <w:rPr>
          <w:rFonts w:ascii="MS PGothic" w:eastAsia="MS PGothic" w:hAnsi="MS PGothic" w:hint="eastAsia"/>
          <w:lang w:eastAsia="ja-JP"/>
        </w:rPr>
        <w:t>館</w:t>
      </w:r>
      <w:r w:rsidRPr="00957923">
        <w:rPr>
          <w:rFonts w:ascii="MS PGothic" w:eastAsia="MS PGothic" w:hAnsi="MS PGothic" w:hint="eastAsia"/>
          <w:lang w:eastAsia="ja-JP"/>
        </w:rPr>
        <w:t>4階</w:t>
      </w:r>
    </w:p>
    <w:p w:rsidR="00CC0E13" w:rsidRPr="00957923" w:rsidRDefault="00CC0E13" w:rsidP="00A17312">
      <w:pPr>
        <w:spacing w:line="276" w:lineRule="auto"/>
        <w:rPr>
          <w:rFonts w:ascii="MS PGothic" w:eastAsia="MS PGothic" w:hAnsi="MS PGothic"/>
          <w:lang w:eastAsia="ja-JP"/>
        </w:rPr>
      </w:pPr>
      <w:r w:rsidRPr="00957923">
        <w:rPr>
          <w:rFonts w:ascii="MS PGothic" w:eastAsia="MS PGothic" w:hAnsi="MS PGothic" w:hint="eastAsia"/>
          <w:lang w:eastAsia="ja-JP"/>
        </w:rPr>
        <w:t>○主題：兵庫県の防災対策</w:t>
      </w:r>
    </w:p>
    <w:p w:rsidR="00327638" w:rsidRPr="00957923" w:rsidRDefault="00CC0E13" w:rsidP="00A17312">
      <w:pPr>
        <w:spacing w:line="276" w:lineRule="auto"/>
        <w:rPr>
          <w:rFonts w:ascii="MS PGothic" w:eastAsia="MS PGothic" w:hAnsi="MS PGothic"/>
          <w:lang w:eastAsia="ja-JP"/>
        </w:rPr>
      </w:pPr>
      <w:r w:rsidRPr="00957923">
        <w:rPr>
          <w:rFonts w:ascii="MS PGothic" w:eastAsia="MS PGothic" w:hAnsi="MS PGothic" w:hint="eastAsia"/>
          <w:lang w:eastAsia="ja-JP"/>
        </w:rPr>
        <w:t>○講師：</w:t>
      </w:r>
      <w:r w:rsidR="00C9313A" w:rsidRPr="00957923">
        <w:rPr>
          <w:rFonts w:ascii="MS PGothic" w:eastAsia="MS PGothic" w:hAnsi="MS PGothic" w:hint="eastAsia"/>
          <w:lang w:eastAsia="ja-JP"/>
        </w:rPr>
        <w:t>中津　直己　兵庫県防災企画課班長</w:t>
      </w:r>
    </w:p>
    <w:p w:rsidR="00FB5249" w:rsidRPr="00957923" w:rsidRDefault="009567E1" w:rsidP="00A17312">
      <w:pPr>
        <w:spacing w:line="276" w:lineRule="auto"/>
        <w:rPr>
          <w:rFonts w:ascii="MS PGothic" w:eastAsia="MS PGothic" w:hAnsi="MS PGothic"/>
          <w:lang w:eastAsia="ja-JP"/>
        </w:rPr>
      </w:pPr>
      <w:r w:rsidRPr="00957923">
        <w:rPr>
          <w:rFonts w:ascii="MS PGothic" w:eastAsia="MS PGothic" w:hAnsi="MS PGothic" w:hint="eastAsia"/>
          <w:lang w:eastAsia="ja-JP"/>
        </w:rPr>
        <w:t>○内容</w:t>
      </w:r>
    </w:p>
    <w:p w:rsidR="009567E1" w:rsidRPr="007279A3" w:rsidRDefault="009567E1"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・阪神・淡路大震災とその被害状況</w:t>
      </w:r>
    </w:p>
    <w:p w:rsidR="009567E1" w:rsidRPr="007279A3" w:rsidRDefault="009567E1"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－M7.3規模の地震発生により6,437名が死亡</w:t>
      </w:r>
    </w:p>
    <w:p w:rsidR="009567E1" w:rsidRPr="00957923" w:rsidRDefault="009567E1"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lastRenderedPageBreak/>
        <w:t>－</w:t>
      </w:r>
      <w:r w:rsidR="001445EF" w:rsidRPr="007279A3">
        <w:rPr>
          <w:rFonts w:ascii="MS PGothic" w:eastAsia="MS PGothic" w:hAnsi="MS PGothic" w:hint="eastAsia"/>
          <w:lang w:eastAsia="ja-JP"/>
        </w:rPr>
        <w:t>全壊・</w:t>
      </w:r>
      <w:r w:rsidR="001445EF" w:rsidRPr="00957923">
        <w:rPr>
          <w:rFonts w:ascii="MS PGothic" w:eastAsia="MS PGothic" w:hAnsi="MS PGothic" w:hint="eastAsia"/>
          <w:lang w:eastAsia="ja-JP"/>
        </w:rPr>
        <w:t>半壊の家屋が249,180</w:t>
      </w:r>
      <w:r w:rsidR="008D607F" w:rsidRPr="00957923">
        <w:rPr>
          <w:rFonts w:ascii="MS PGothic" w:eastAsia="MS PGothic" w:hAnsi="MS PGothic" w:hint="eastAsia"/>
          <w:lang w:eastAsia="ja-JP"/>
        </w:rPr>
        <w:t>棟</w:t>
      </w:r>
      <w:r w:rsidR="001445EF" w:rsidRPr="00957923">
        <w:rPr>
          <w:rFonts w:ascii="MS PGothic" w:eastAsia="MS PGothic" w:hAnsi="MS PGothic" w:hint="eastAsia"/>
          <w:lang w:eastAsia="ja-JP"/>
        </w:rPr>
        <w:t>、直接被害額は約9.9兆円</w:t>
      </w:r>
    </w:p>
    <w:p w:rsidR="009F5784" w:rsidRPr="00957923" w:rsidRDefault="009F5784"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w:t>
      </w:r>
      <w:r w:rsidR="00104070" w:rsidRPr="00957923">
        <w:rPr>
          <w:rFonts w:ascii="MS PGothic" w:eastAsia="MS PGothic" w:hAnsi="MS PGothic" w:hint="eastAsia"/>
          <w:lang w:eastAsia="ja-JP"/>
        </w:rPr>
        <w:t>防災及び危機管理体系</w:t>
      </w:r>
    </w:p>
    <w:p w:rsidR="00104070" w:rsidRPr="00957923" w:rsidRDefault="00104070"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－初動体</w:t>
      </w:r>
      <w:r w:rsidR="004327D0" w:rsidRPr="00957923">
        <w:rPr>
          <w:rFonts w:ascii="MS PGothic" w:eastAsia="MS PGothic" w:hAnsi="MS PGothic" w:hint="eastAsia"/>
          <w:lang w:eastAsia="ja-JP"/>
        </w:rPr>
        <w:t>制</w:t>
      </w:r>
      <w:r w:rsidRPr="00957923">
        <w:rPr>
          <w:rFonts w:ascii="MS PGothic" w:eastAsia="MS PGothic" w:hAnsi="MS PGothic" w:hint="eastAsia"/>
          <w:lang w:eastAsia="ja-JP"/>
        </w:rPr>
        <w:t>(24時間</w:t>
      </w:r>
      <w:r w:rsidR="004327D0" w:rsidRPr="00957923">
        <w:rPr>
          <w:rFonts w:ascii="MS PGothic" w:eastAsia="MS PGothic" w:hAnsi="MS PGothic" w:hint="eastAsia"/>
          <w:lang w:eastAsia="ja-JP"/>
        </w:rPr>
        <w:t>即応体制</w:t>
      </w:r>
      <w:r w:rsidRPr="00957923">
        <w:rPr>
          <w:rFonts w:ascii="MS PGothic" w:eastAsia="MS PGothic" w:hAnsi="MS PGothic" w:hint="eastAsia"/>
          <w:lang w:eastAsia="ja-JP"/>
        </w:rPr>
        <w:t>)</w:t>
      </w:r>
    </w:p>
    <w:p w:rsidR="00104070" w:rsidRPr="00957923" w:rsidRDefault="00104070"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－災害対策センター、災害待機宿</w:t>
      </w:r>
      <w:r w:rsidR="008D607F" w:rsidRPr="00957923">
        <w:rPr>
          <w:rFonts w:ascii="MS PGothic" w:eastAsia="MS PGothic" w:hAnsi="MS PGothic" w:hint="eastAsia"/>
          <w:lang w:eastAsia="ja-JP"/>
        </w:rPr>
        <w:t>舎</w:t>
      </w:r>
      <w:r w:rsidRPr="00957923">
        <w:rPr>
          <w:rFonts w:ascii="MS PGothic" w:eastAsia="MS PGothic" w:hAnsi="MS PGothic" w:hint="eastAsia"/>
          <w:lang w:eastAsia="ja-JP"/>
        </w:rPr>
        <w:t>、消防防災航空</w:t>
      </w:r>
      <w:r w:rsidR="008D607F" w:rsidRPr="00957923">
        <w:rPr>
          <w:rFonts w:ascii="MS PGothic" w:eastAsia="MS PGothic" w:hAnsi="MS PGothic" w:hint="eastAsia"/>
          <w:lang w:eastAsia="ja-JP"/>
        </w:rPr>
        <w:t>隊</w:t>
      </w:r>
    </w:p>
    <w:p w:rsidR="00104070" w:rsidRPr="00957923" w:rsidRDefault="00104070"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w:t>
      </w:r>
      <w:r w:rsidR="004327D0" w:rsidRPr="00957923">
        <w:rPr>
          <w:rFonts w:ascii="MS PGothic" w:eastAsia="MS PGothic" w:hAnsi="MS PGothic" w:hint="eastAsia"/>
          <w:lang w:eastAsia="ja-JP"/>
        </w:rPr>
        <w:t>フェニックス防災システム</w:t>
      </w:r>
    </w:p>
    <w:p w:rsidR="00104070" w:rsidRPr="00957923" w:rsidRDefault="00104070"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－災害に備え、広域防災拠点を整える</w:t>
      </w:r>
    </w:p>
    <w:p w:rsidR="00631999" w:rsidRPr="00957923" w:rsidRDefault="00631999"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・広域連</w:t>
      </w:r>
      <w:r w:rsidR="004B2785" w:rsidRPr="00957923">
        <w:rPr>
          <w:rFonts w:ascii="MS PGothic" w:eastAsia="MS PGothic" w:hAnsi="MS PGothic" w:hint="eastAsia"/>
          <w:lang w:eastAsia="ja-JP"/>
        </w:rPr>
        <w:t>携</w:t>
      </w:r>
      <w:r w:rsidRPr="00957923">
        <w:rPr>
          <w:rFonts w:ascii="MS PGothic" w:eastAsia="MS PGothic" w:hAnsi="MS PGothic" w:hint="eastAsia"/>
          <w:lang w:eastAsia="ja-JP"/>
        </w:rPr>
        <w:t>推進</w:t>
      </w:r>
    </w:p>
    <w:p w:rsidR="00631999" w:rsidRPr="00957923" w:rsidRDefault="00D10ADD" w:rsidP="00327638">
      <w:pPr>
        <w:spacing w:line="276" w:lineRule="auto"/>
        <w:ind w:leftChars="200" w:left="810" w:hangingChars="100" w:hanging="270"/>
        <w:rPr>
          <w:rFonts w:ascii="MS PGothic" w:eastAsia="MS PGothic" w:hAnsi="MS PGothic"/>
          <w:lang w:eastAsia="ja-JP"/>
        </w:rPr>
      </w:pPr>
      <w:r w:rsidRPr="00957923">
        <w:rPr>
          <w:rFonts w:ascii="MS PGothic" w:eastAsia="MS PGothic" w:hAnsi="MS PGothic" w:hint="eastAsia"/>
          <w:lang w:eastAsia="ja-JP"/>
        </w:rPr>
        <w:t>－</w:t>
      </w:r>
      <w:r w:rsidR="004327D0" w:rsidRPr="00957923">
        <w:rPr>
          <w:rFonts w:ascii="MS PGothic" w:eastAsia="MS PGothic" w:hAnsi="MS PGothic" w:hint="eastAsia"/>
          <w:lang w:eastAsia="ja-JP"/>
        </w:rPr>
        <w:t>広域</w:t>
      </w:r>
      <w:r w:rsidR="00F57C19" w:rsidRPr="00957923">
        <w:rPr>
          <w:rFonts w:ascii="MS PGothic" w:eastAsia="MS PGothic" w:hAnsi="MS PGothic" w:hint="eastAsia"/>
          <w:lang w:eastAsia="ja-JP"/>
        </w:rPr>
        <w:t>課題</w:t>
      </w:r>
      <w:r w:rsidR="00F51EAC" w:rsidRPr="00957923">
        <w:rPr>
          <w:rFonts w:ascii="MS PGothic" w:eastAsia="MS PGothic" w:hAnsi="MS PGothic" w:hint="eastAsia"/>
          <w:lang w:eastAsia="ja-JP"/>
        </w:rPr>
        <w:t>に対</w:t>
      </w:r>
      <w:r w:rsidR="009A343C" w:rsidRPr="00957923">
        <w:rPr>
          <w:rFonts w:ascii="MS PGothic" w:eastAsia="MS PGothic" w:hAnsi="MS PGothic" w:hint="eastAsia"/>
          <w:lang w:eastAsia="ja-JP"/>
        </w:rPr>
        <w:t>して関西広域連合を設立し、府県市と連携して</w:t>
      </w:r>
      <w:r w:rsidR="00F51EAC" w:rsidRPr="00957923">
        <w:rPr>
          <w:rFonts w:ascii="MS PGothic" w:eastAsia="MS PGothic" w:hAnsi="MS PGothic" w:hint="eastAsia"/>
          <w:lang w:eastAsia="ja-JP"/>
        </w:rPr>
        <w:t>対応</w:t>
      </w:r>
    </w:p>
    <w:p w:rsidR="00F51EAC" w:rsidRPr="00957923" w:rsidRDefault="00F51EAC"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・東日本大震災の発生と被害地域への支援</w:t>
      </w:r>
    </w:p>
    <w:p w:rsidR="00104070" w:rsidRPr="00957923" w:rsidRDefault="0099781A"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w:t>
      </w:r>
      <w:r w:rsidR="003B7695" w:rsidRPr="00957923">
        <w:rPr>
          <w:rFonts w:ascii="MS PGothic" w:eastAsia="MS PGothic" w:hAnsi="MS PGothic" w:hint="eastAsia"/>
          <w:lang w:eastAsia="ja-JP"/>
        </w:rPr>
        <w:t>M</w:t>
      </w:r>
      <w:r w:rsidRPr="00957923">
        <w:rPr>
          <w:rFonts w:ascii="MS PGothic" w:eastAsia="MS PGothic" w:hAnsi="MS PGothic" w:hint="eastAsia"/>
          <w:lang w:eastAsia="ja-JP"/>
        </w:rPr>
        <w:t>9.0規模の地震・大型津波・原子力の災害</w:t>
      </w:r>
    </w:p>
    <w:p w:rsidR="0099781A" w:rsidRPr="00957923" w:rsidRDefault="0099781A"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－死亡者18,571名、被害家屋400,101</w:t>
      </w:r>
      <w:r w:rsidR="008D607F" w:rsidRPr="00957923">
        <w:rPr>
          <w:rFonts w:ascii="MS PGothic" w:eastAsia="MS PGothic" w:hAnsi="MS PGothic" w:hint="eastAsia"/>
          <w:lang w:eastAsia="ja-JP"/>
        </w:rPr>
        <w:t>棟</w:t>
      </w:r>
      <w:r w:rsidR="00C54782" w:rsidRPr="00957923">
        <w:rPr>
          <w:rFonts w:ascii="MS PGothic" w:eastAsia="MS PGothic" w:hAnsi="MS PGothic" w:hint="eastAsia"/>
          <w:lang w:eastAsia="ja-JP"/>
        </w:rPr>
        <w:t>、直接被害額約17兆円</w:t>
      </w:r>
    </w:p>
    <w:p w:rsidR="00C54782" w:rsidRPr="00957923" w:rsidRDefault="00C54782"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－現地支援本部の設置</w:t>
      </w:r>
    </w:p>
    <w:p w:rsidR="00C54782" w:rsidRPr="00957923" w:rsidRDefault="00C54782"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・地震対策</w:t>
      </w:r>
    </w:p>
    <w:p w:rsidR="00C54782" w:rsidRPr="00957923" w:rsidRDefault="00C54782"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－多数の建物に対する耐震化の推進</w:t>
      </w:r>
    </w:p>
    <w:p w:rsidR="00C54782" w:rsidRPr="00957923" w:rsidRDefault="00C54782"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w:t>
      </w:r>
      <w:r w:rsidR="009A343C" w:rsidRPr="00957923">
        <w:rPr>
          <w:rFonts w:ascii="MS PGothic" w:eastAsia="MS PGothic" w:hAnsi="MS PGothic" w:hint="eastAsia"/>
          <w:lang w:eastAsia="ja-JP"/>
        </w:rPr>
        <w:t>家屋</w:t>
      </w:r>
      <w:r w:rsidRPr="00957923">
        <w:rPr>
          <w:rFonts w:ascii="MS PGothic" w:eastAsia="MS PGothic" w:hAnsi="MS PGothic" w:hint="eastAsia"/>
          <w:lang w:eastAsia="ja-JP"/>
        </w:rPr>
        <w:t>の耐震化促進事業</w:t>
      </w:r>
    </w:p>
    <w:p w:rsidR="00C54782" w:rsidRPr="00957923" w:rsidRDefault="00C54782"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・津波対策</w:t>
      </w:r>
    </w:p>
    <w:p w:rsidR="00C54782" w:rsidRPr="007279A3" w:rsidRDefault="00C54782"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－既存施設の強化及び被害軽減対策</w:t>
      </w:r>
    </w:p>
    <w:p w:rsidR="00C54782" w:rsidRPr="007279A3" w:rsidRDefault="00C54782"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－避難対策</w:t>
      </w:r>
    </w:p>
    <w:p w:rsidR="00C54782" w:rsidRPr="007279A3" w:rsidRDefault="00C54782"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－防災訓練</w:t>
      </w:r>
    </w:p>
    <w:p w:rsidR="00C54782" w:rsidRPr="007279A3" w:rsidRDefault="00C54782"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－自主防災組織の活性化</w:t>
      </w:r>
    </w:p>
    <w:p w:rsidR="00327638" w:rsidRPr="009A343C" w:rsidRDefault="00327638" w:rsidP="00A17312">
      <w:pPr>
        <w:spacing w:line="276" w:lineRule="auto"/>
        <w:ind w:firstLineChars="100" w:firstLine="270"/>
        <w:rPr>
          <w:rFonts w:ascii="MS PGothic" w:eastAsia="MS PGothic" w:hAnsi="MS PGothic"/>
          <w:strike/>
          <w:color w:val="FF0000"/>
          <w:lang w:eastAsia="ja-JP"/>
        </w:rPr>
      </w:pPr>
    </w:p>
    <w:p w:rsidR="009A343C" w:rsidRPr="00957923" w:rsidRDefault="009A343C" w:rsidP="009A343C">
      <w:pPr>
        <w:spacing w:line="276" w:lineRule="auto"/>
        <w:rPr>
          <w:rFonts w:ascii="MS PGothic" w:eastAsia="MS PGothic" w:hAnsi="MS PGothic"/>
          <w:b/>
          <w:color w:val="4F81BD" w:themeColor="accent1"/>
          <w:lang w:eastAsia="ja-JP"/>
        </w:rPr>
      </w:pPr>
      <w:r w:rsidRPr="00957923">
        <w:rPr>
          <w:rFonts w:ascii="MS PGothic" w:eastAsia="MS PGothic" w:hAnsi="MS PGothic" w:hint="eastAsia"/>
          <w:b/>
          <w:color w:val="4F81BD" w:themeColor="accent1"/>
          <w:lang w:eastAsia="ja-JP"/>
        </w:rPr>
        <w:t>■国際防災関係機関の発表と意見交換</w:t>
      </w:r>
    </w:p>
    <w:p w:rsidR="009A343C" w:rsidRPr="00957923" w:rsidRDefault="009A343C" w:rsidP="009A343C">
      <w:pPr>
        <w:spacing w:line="276" w:lineRule="auto"/>
        <w:rPr>
          <w:rFonts w:ascii="MS PGothic" w:eastAsia="MS PGothic" w:hAnsi="MS PGothic"/>
          <w:lang w:eastAsia="ja-JP"/>
        </w:rPr>
      </w:pPr>
      <w:r w:rsidRPr="00957923">
        <w:rPr>
          <w:rFonts w:ascii="MS PGothic" w:eastAsia="MS PGothic" w:hAnsi="MS PGothic" w:hint="eastAsia"/>
          <w:lang w:eastAsia="ja-JP"/>
        </w:rPr>
        <w:t>○日時：2016年3月8日(火)14：00～14：50</w:t>
      </w:r>
    </w:p>
    <w:p w:rsidR="009A343C" w:rsidRPr="00957923" w:rsidRDefault="009A343C" w:rsidP="009A343C">
      <w:pPr>
        <w:spacing w:line="276" w:lineRule="auto"/>
        <w:rPr>
          <w:rFonts w:ascii="MS PGothic" w:eastAsia="MS PGothic" w:hAnsi="MS PGothic"/>
          <w:lang w:eastAsia="ja-JP"/>
        </w:rPr>
      </w:pPr>
      <w:r w:rsidRPr="00957923">
        <w:rPr>
          <w:rFonts w:ascii="MS PGothic" w:eastAsia="MS PGothic" w:hAnsi="MS PGothic" w:hint="eastAsia"/>
          <w:lang w:eastAsia="ja-JP"/>
        </w:rPr>
        <w:t>○場所：人と防災未来センター東館4階</w:t>
      </w:r>
    </w:p>
    <w:p w:rsidR="009A343C" w:rsidRPr="00957923" w:rsidRDefault="009A343C" w:rsidP="009A343C">
      <w:pPr>
        <w:spacing w:line="276" w:lineRule="auto"/>
        <w:rPr>
          <w:rFonts w:ascii="MS PGothic" w:eastAsia="MS PGothic" w:hAnsi="MS PGothic"/>
          <w:lang w:eastAsia="ja-JP"/>
        </w:rPr>
      </w:pPr>
      <w:r w:rsidRPr="00957923">
        <w:rPr>
          <w:rFonts w:ascii="MS PGothic" w:eastAsia="MS PGothic" w:hAnsi="MS PGothic" w:hint="eastAsia"/>
          <w:lang w:eastAsia="ja-JP"/>
        </w:rPr>
        <w:t>○主題：アジア防災センターの取り組み</w:t>
      </w:r>
    </w:p>
    <w:p w:rsidR="009A343C" w:rsidRPr="00957923" w:rsidRDefault="009A343C" w:rsidP="009A343C">
      <w:pPr>
        <w:spacing w:line="276" w:lineRule="auto"/>
        <w:rPr>
          <w:rFonts w:ascii="MS PGothic" w:eastAsia="MS PGothic" w:hAnsi="MS PGothic"/>
          <w:lang w:eastAsia="ja-JP"/>
        </w:rPr>
      </w:pPr>
      <w:r w:rsidRPr="00957923">
        <w:rPr>
          <w:rFonts w:ascii="MS PGothic" w:eastAsia="MS PGothic" w:hAnsi="MS PGothic" w:hint="eastAsia"/>
          <w:lang w:eastAsia="ja-JP"/>
        </w:rPr>
        <w:t xml:space="preserve">○講師：アジア防災センター　近藤　</w:t>
      </w:r>
      <w:r w:rsidR="0030427F" w:rsidRPr="00957923">
        <w:rPr>
          <w:rFonts w:ascii="MS PGothic" w:eastAsia="MS PGothic" w:hAnsi="MS PGothic" w:hint="eastAsia"/>
          <w:lang w:eastAsia="ja-JP"/>
        </w:rPr>
        <w:t>共子所長</w:t>
      </w:r>
    </w:p>
    <w:p w:rsidR="009A343C" w:rsidRPr="00957923" w:rsidRDefault="009A343C" w:rsidP="009A343C">
      <w:pPr>
        <w:spacing w:line="276" w:lineRule="auto"/>
        <w:rPr>
          <w:rFonts w:ascii="MS PGothic" w:eastAsia="MS PGothic" w:hAnsi="MS PGothic"/>
          <w:lang w:eastAsia="ja-JP"/>
        </w:rPr>
      </w:pPr>
      <w:r w:rsidRPr="00957923">
        <w:rPr>
          <w:rFonts w:ascii="MS PGothic" w:eastAsia="MS PGothic" w:hAnsi="MS PGothic" w:hint="eastAsia"/>
          <w:lang w:eastAsia="ja-JP"/>
        </w:rPr>
        <w:t>○内容</w:t>
      </w:r>
    </w:p>
    <w:p w:rsidR="009A343C" w:rsidRPr="00957923" w:rsidRDefault="009A343C" w:rsidP="009A343C">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w:t>
      </w:r>
      <w:r w:rsidR="0030427F" w:rsidRPr="00957923">
        <w:rPr>
          <w:rFonts w:ascii="MS PGothic" w:eastAsia="MS PGothic" w:hAnsi="MS PGothic" w:hint="eastAsia"/>
          <w:lang w:eastAsia="ja-JP"/>
        </w:rPr>
        <w:t>アジア防災センターの取り組みに関する説明と質疑応答</w:t>
      </w:r>
    </w:p>
    <w:p w:rsidR="00D10ADD" w:rsidRPr="009A343C" w:rsidRDefault="00D10ADD" w:rsidP="009A343C">
      <w:pPr>
        <w:spacing w:line="276" w:lineRule="auto"/>
        <w:rPr>
          <w:rFonts w:ascii="MS PGothic" w:eastAsia="MS PGothic" w:hAnsi="MS PGothic"/>
          <w:lang w:eastAsia="ja-JP"/>
        </w:rPr>
      </w:pPr>
    </w:p>
    <w:p w:rsidR="00D10ADD" w:rsidRPr="00A17312" w:rsidRDefault="00C54782" w:rsidP="00A17312">
      <w:pPr>
        <w:spacing w:line="276" w:lineRule="auto"/>
        <w:rPr>
          <w:rFonts w:ascii="MS PGothic" w:eastAsia="MS PGothic" w:hAnsi="MS PGothic"/>
          <w:b/>
          <w:color w:val="4F81BD" w:themeColor="accent1"/>
          <w:lang w:eastAsia="ja-JP"/>
        </w:rPr>
      </w:pPr>
      <w:r w:rsidRPr="00A17312">
        <w:rPr>
          <w:rFonts w:ascii="MS PGothic" w:eastAsia="MS PGothic" w:hAnsi="MS PGothic" w:hint="eastAsia"/>
          <w:b/>
          <w:color w:val="4F81BD" w:themeColor="accent1"/>
          <w:lang w:eastAsia="ja-JP"/>
        </w:rPr>
        <w:t>■</w:t>
      </w:r>
      <w:r w:rsidR="00B11CD4" w:rsidRPr="00A17312">
        <w:rPr>
          <w:rFonts w:ascii="MS PGothic" w:eastAsia="MS PGothic" w:hAnsi="MS PGothic" w:hint="eastAsia"/>
          <w:b/>
          <w:color w:val="4F81BD" w:themeColor="accent1"/>
          <w:lang w:eastAsia="ja-JP"/>
        </w:rPr>
        <w:t>防災対応シミュレーション(ワークショップ)</w:t>
      </w:r>
    </w:p>
    <w:p w:rsidR="00B11CD4" w:rsidRPr="00957923" w:rsidRDefault="00B11CD4" w:rsidP="00A17312">
      <w:pPr>
        <w:spacing w:line="276" w:lineRule="auto"/>
        <w:rPr>
          <w:rFonts w:ascii="MS PGothic" w:eastAsia="MS PGothic" w:hAnsi="MS PGothic"/>
          <w:lang w:eastAsia="ja-JP"/>
        </w:rPr>
      </w:pPr>
      <w:r w:rsidRPr="007279A3">
        <w:rPr>
          <w:rFonts w:ascii="MS PGothic" w:eastAsia="MS PGothic" w:hAnsi="MS PGothic" w:hint="eastAsia"/>
          <w:lang w:eastAsia="ja-JP"/>
        </w:rPr>
        <w:t>○日時：2016年3月8日(火)</w:t>
      </w:r>
      <w:r w:rsidRPr="00957923">
        <w:rPr>
          <w:rFonts w:ascii="MS PGothic" w:eastAsia="MS PGothic" w:hAnsi="MS PGothic" w:hint="eastAsia"/>
          <w:lang w:eastAsia="ja-JP"/>
        </w:rPr>
        <w:t>15：</w:t>
      </w:r>
      <w:r w:rsidR="009A343C" w:rsidRPr="00957923">
        <w:rPr>
          <w:rFonts w:ascii="MS PGothic" w:eastAsia="MS PGothic" w:hAnsi="MS PGothic" w:hint="eastAsia"/>
          <w:lang w:eastAsia="ja-JP"/>
        </w:rPr>
        <w:t>0</w:t>
      </w:r>
      <w:r w:rsidRPr="00957923">
        <w:rPr>
          <w:rFonts w:ascii="MS PGothic" w:eastAsia="MS PGothic" w:hAnsi="MS PGothic" w:hint="eastAsia"/>
          <w:lang w:eastAsia="ja-JP"/>
        </w:rPr>
        <w:t>0～16：50</w:t>
      </w:r>
    </w:p>
    <w:p w:rsidR="00B11CD4" w:rsidRPr="00957923" w:rsidRDefault="00B11CD4" w:rsidP="00A17312">
      <w:pPr>
        <w:spacing w:line="276" w:lineRule="auto"/>
        <w:rPr>
          <w:rFonts w:ascii="MS PGothic" w:eastAsia="MS PGothic" w:hAnsi="MS PGothic"/>
          <w:lang w:eastAsia="ja-JP"/>
        </w:rPr>
      </w:pPr>
      <w:r w:rsidRPr="00957923">
        <w:rPr>
          <w:rFonts w:ascii="MS PGothic" w:eastAsia="MS PGothic" w:hAnsi="MS PGothic" w:hint="eastAsia"/>
          <w:lang w:eastAsia="ja-JP"/>
        </w:rPr>
        <w:t>○場所：人と防災未来センター東</w:t>
      </w:r>
      <w:r w:rsidR="009A343C" w:rsidRPr="00957923">
        <w:rPr>
          <w:rFonts w:ascii="MS PGothic" w:eastAsia="MS PGothic" w:hAnsi="MS PGothic" w:hint="eastAsia"/>
          <w:lang w:eastAsia="ja-JP"/>
        </w:rPr>
        <w:t>館</w:t>
      </w:r>
      <w:r w:rsidRPr="00957923">
        <w:rPr>
          <w:rFonts w:ascii="MS PGothic" w:eastAsia="MS PGothic" w:hAnsi="MS PGothic" w:hint="eastAsia"/>
          <w:lang w:eastAsia="ja-JP"/>
        </w:rPr>
        <w:t>4階</w:t>
      </w:r>
    </w:p>
    <w:p w:rsidR="00B11CD4" w:rsidRPr="00957923" w:rsidRDefault="00B11CD4" w:rsidP="00A17312">
      <w:pPr>
        <w:spacing w:line="276" w:lineRule="auto"/>
        <w:rPr>
          <w:rFonts w:ascii="MS PGothic" w:eastAsia="MS PGothic" w:hAnsi="MS PGothic"/>
          <w:lang w:eastAsia="ja-JP"/>
        </w:rPr>
      </w:pPr>
      <w:r w:rsidRPr="00957923">
        <w:rPr>
          <w:rFonts w:ascii="MS PGothic" w:eastAsia="MS PGothic" w:hAnsi="MS PGothic" w:hint="eastAsia"/>
          <w:lang w:eastAsia="ja-JP"/>
        </w:rPr>
        <w:t>○主題：クロスロード</w:t>
      </w:r>
    </w:p>
    <w:p w:rsidR="00B11CD4" w:rsidRPr="00957923" w:rsidRDefault="00B11CD4" w:rsidP="00A17312">
      <w:pPr>
        <w:spacing w:line="276" w:lineRule="auto"/>
        <w:rPr>
          <w:rFonts w:ascii="MS PGothic" w:eastAsia="MS PGothic" w:hAnsi="MS PGothic"/>
          <w:lang w:eastAsia="ja-JP"/>
        </w:rPr>
      </w:pPr>
      <w:r w:rsidRPr="00957923">
        <w:rPr>
          <w:rFonts w:ascii="MS PGothic" w:eastAsia="MS PGothic" w:hAnsi="MS PGothic" w:hint="eastAsia"/>
          <w:lang w:eastAsia="ja-JP"/>
        </w:rPr>
        <w:t>○講師：</w:t>
      </w:r>
      <w:r w:rsidR="009A343C" w:rsidRPr="00957923">
        <w:rPr>
          <w:rFonts w:ascii="MS PGothic" w:eastAsia="MS PGothic" w:hAnsi="MS PGothic" w:hint="eastAsia"/>
          <w:lang w:eastAsia="ja-JP"/>
        </w:rPr>
        <w:t xml:space="preserve">人と防災未来センター　</w:t>
      </w:r>
      <w:r w:rsidRPr="00957923">
        <w:rPr>
          <w:rFonts w:ascii="MS PGothic" w:eastAsia="MS PGothic" w:hAnsi="MS PGothic" w:hint="eastAsia"/>
          <w:lang w:eastAsia="ja-JP"/>
        </w:rPr>
        <w:t>石原</w:t>
      </w:r>
      <w:r w:rsidR="00227DDD" w:rsidRPr="00957923">
        <w:rPr>
          <w:rFonts w:ascii="MS PGothic" w:eastAsia="MS PGothic" w:hAnsi="MS PGothic" w:hint="eastAsia"/>
          <w:lang w:eastAsia="ja-JP"/>
        </w:rPr>
        <w:t>凌河研究員</w:t>
      </w:r>
    </w:p>
    <w:p w:rsidR="00B11CD4" w:rsidRPr="007279A3" w:rsidRDefault="00227DDD" w:rsidP="00A17312">
      <w:pPr>
        <w:spacing w:line="276" w:lineRule="auto"/>
        <w:rPr>
          <w:rFonts w:ascii="MS PGothic" w:eastAsia="MS PGothic" w:hAnsi="MS PGothic"/>
          <w:lang w:eastAsia="ja-JP"/>
        </w:rPr>
      </w:pPr>
      <w:r w:rsidRPr="007279A3">
        <w:rPr>
          <w:rFonts w:ascii="MS PGothic" w:eastAsia="MS PGothic" w:hAnsi="MS PGothic" w:hint="eastAsia"/>
          <w:lang w:eastAsia="ja-JP"/>
        </w:rPr>
        <w:lastRenderedPageBreak/>
        <w:t>○内容</w:t>
      </w:r>
    </w:p>
    <w:p w:rsidR="00227DDD" w:rsidRPr="007279A3" w:rsidRDefault="00227DDD"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w:t>
      </w:r>
      <w:r w:rsidR="0024247E" w:rsidRPr="007279A3">
        <w:rPr>
          <w:rFonts w:ascii="MS PGothic" w:eastAsia="MS PGothic" w:hAnsi="MS PGothic" w:hint="eastAsia"/>
          <w:lang w:eastAsia="ja-JP"/>
        </w:rPr>
        <w:t>阪神・淡路大震災当時の神戸市職員の体験に基</w:t>
      </w:r>
      <w:r w:rsidR="003235C4">
        <w:rPr>
          <w:rFonts w:ascii="MS PGothic" w:eastAsia="MS PGothic" w:hAnsi="MS PGothic" w:hint="eastAsia"/>
          <w:lang w:eastAsia="ja-JP"/>
        </w:rPr>
        <w:t>づ</w:t>
      </w:r>
      <w:r w:rsidR="0024247E" w:rsidRPr="007279A3">
        <w:rPr>
          <w:rFonts w:ascii="MS PGothic" w:eastAsia="MS PGothic" w:hAnsi="MS PGothic" w:hint="eastAsia"/>
          <w:lang w:eastAsia="ja-JP"/>
        </w:rPr>
        <w:t>いて作られたもの</w:t>
      </w:r>
    </w:p>
    <w:p w:rsidR="0024247E" w:rsidRPr="007279A3" w:rsidRDefault="0024247E"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・災害の状況を仮定し、どの道を選ぶかについて返答して行く</w:t>
      </w:r>
    </w:p>
    <w:p w:rsidR="0043578B" w:rsidRDefault="0024247E" w:rsidP="0043578B">
      <w:pPr>
        <w:tabs>
          <w:tab w:val="left" w:pos="812"/>
        </w:tabs>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－津波が発生した町</w:t>
      </w:r>
      <w:r w:rsidR="002F368C" w:rsidRPr="007279A3">
        <w:rPr>
          <w:rFonts w:ascii="MS PGothic" w:eastAsia="MS PGothic" w:hAnsi="MS PGothic" w:hint="eastAsia"/>
          <w:lang w:eastAsia="ja-JP"/>
        </w:rPr>
        <w:t>から脱出する老人の映像を見ながら「あなたなら老人</w:t>
      </w:r>
    </w:p>
    <w:p w:rsidR="0024247E" w:rsidRPr="007279A3" w:rsidRDefault="002F368C" w:rsidP="0043578B">
      <w:pPr>
        <w:tabs>
          <w:tab w:val="left" w:pos="812"/>
        </w:tabs>
        <w:spacing w:line="276" w:lineRule="auto"/>
        <w:ind w:firstLineChars="300" w:firstLine="810"/>
        <w:rPr>
          <w:rFonts w:ascii="MS PGothic" w:eastAsia="MS PGothic" w:hAnsi="MS PGothic"/>
          <w:lang w:eastAsia="ja-JP"/>
        </w:rPr>
      </w:pPr>
      <w:r w:rsidRPr="007279A3">
        <w:rPr>
          <w:rFonts w:ascii="MS PGothic" w:eastAsia="MS PGothic" w:hAnsi="MS PGothic" w:hint="eastAsia"/>
          <w:lang w:eastAsia="ja-JP"/>
        </w:rPr>
        <w:t>を助けに行くか？」</w:t>
      </w:r>
    </w:p>
    <w:p w:rsidR="0024247E" w:rsidRPr="007279A3" w:rsidRDefault="0024247E"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w:t>
      </w:r>
      <w:r w:rsidR="002F368C" w:rsidRPr="007279A3">
        <w:rPr>
          <w:rFonts w:ascii="MS PGothic" w:eastAsia="MS PGothic" w:hAnsi="MS PGothic" w:hint="eastAsia"/>
          <w:lang w:eastAsia="ja-JP"/>
        </w:rPr>
        <w:t>地震が発生した時、ペットを連れて避難するか？</w:t>
      </w:r>
    </w:p>
    <w:p w:rsidR="002F368C" w:rsidRPr="007279A3" w:rsidRDefault="002F368C"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・災害発生時には、非常事態なので</w:t>
      </w:r>
      <w:r w:rsidR="004055CF" w:rsidRPr="007279A3">
        <w:rPr>
          <w:rFonts w:ascii="MS PGothic" w:eastAsia="MS PGothic" w:hAnsi="MS PGothic" w:hint="eastAsia"/>
          <w:lang w:eastAsia="ja-JP"/>
        </w:rPr>
        <w:t>迅速な判断が要求される</w:t>
      </w:r>
    </w:p>
    <w:p w:rsidR="004055CF" w:rsidRPr="007279A3" w:rsidRDefault="004055CF"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w:t>
      </w:r>
      <w:r w:rsidR="0000203C" w:rsidRPr="007279A3">
        <w:rPr>
          <w:rFonts w:ascii="MS PGothic" w:eastAsia="MS PGothic" w:hAnsi="MS PGothic" w:hint="eastAsia"/>
          <w:lang w:eastAsia="ja-JP"/>
        </w:rPr>
        <w:t>災害時に発生するジレンマについて考えてみる契機を提供</w:t>
      </w:r>
    </w:p>
    <w:p w:rsidR="0000203C" w:rsidRPr="007279A3" w:rsidRDefault="0000203C" w:rsidP="003235C4">
      <w:pPr>
        <w:spacing w:line="276" w:lineRule="auto"/>
        <w:ind w:leftChars="104" w:left="392" w:hangingChars="41" w:hanging="111"/>
        <w:rPr>
          <w:rFonts w:ascii="MS PGothic" w:eastAsia="MS PGothic" w:hAnsi="MS PGothic"/>
          <w:lang w:eastAsia="ja-JP"/>
        </w:rPr>
      </w:pPr>
      <w:r w:rsidRPr="007279A3">
        <w:rPr>
          <w:rFonts w:ascii="MS PGothic" w:eastAsia="MS PGothic" w:hAnsi="MS PGothic" w:hint="eastAsia"/>
          <w:lang w:eastAsia="ja-JP"/>
        </w:rPr>
        <w:t>・手本となる答案を提示するより、他の人との意見交換を通じて対策方法を講ずる</w:t>
      </w:r>
    </w:p>
    <w:p w:rsidR="0000203C" w:rsidRPr="007279A3" w:rsidRDefault="0000203C"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w:t>
      </w:r>
      <w:r w:rsidR="003235C4">
        <w:rPr>
          <w:rFonts w:ascii="MS PGothic" w:eastAsia="MS PGothic" w:hAnsi="MS PGothic" w:hint="eastAsia"/>
          <w:lang w:eastAsia="ja-JP"/>
        </w:rPr>
        <w:t>研修</w:t>
      </w:r>
      <w:r w:rsidRPr="007279A3">
        <w:rPr>
          <w:rFonts w:ascii="MS PGothic" w:eastAsia="MS PGothic" w:hAnsi="MS PGothic" w:hint="eastAsia"/>
          <w:lang w:eastAsia="ja-JP"/>
        </w:rPr>
        <w:t>の参加者達が地域の状況に合う問題を提示</w:t>
      </w:r>
    </w:p>
    <w:p w:rsidR="00FB5249" w:rsidRPr="007279A3" w:rsidRDefault="00FB5249" w:rsidP="00A17312">
      <w:pPr>
        <w:spacing w:line="276" w:lineRule="auto"/>
        <w:rPr>
          <w:rFonts w:ascii="MS PGothic" w:eastAsia="MS PGothic" w:hAnsi="MS PGothic"/>
          <w:lang w:eastAsia="ja-JP"/>
        </w:rPr>
      </w:pPr>
    </w:p>
    <w:p w:rsidR="004055CF" w:rsidRPr="00A17312" w:rsidRDefault="00C56449" w:rsidP="00A17312">
      <w:pPr>
        <w:spacing w:line="276" w:lineRule="auto"/>
        <w:rPr>
          <w:rFonts w:ascii="MS PGothic" w:eastAsia="MS PGothic" w:hAnsi="MS PGothic"/>
          <w:b/>
          <w:color w:val="4F81BD" w:themeColor="accent1"/>
          <w:lang w:eastAsia="ja-JP"/>
        </w:rPr>
      </w:pPr>
      <w:r w:rsidRPr="00A17312">
        <w:rPr>
          <w:rFonts w:ascii="MS PGothic" w:eastAsia="MS PGothic" w:hAnsi="MS PGothic" w:hint="eastAsia"/>
          <w:b/>
          <w:color w:val="4F81BD" w:themeColor="accent1"/>
          <w:lang w:eastAsia="ja-JP"/>
        </w:rPr>
        <w:t>■兵庫県防災施設の視察</w:t>
      </w:r>
    </w:p>
    <w:p w:rsidR="00C56449" w:rsidRPr="007279A3" w:rsidRDefault="00C56449" w:rsidP="0043578B">
      <w:pPr>
        <w:spacing w:line="276" w:lineRule="auto"/>
        <w:rPr>
          <w:rFonts w:ascii="MS PGothic" w:eastAsia="MS PGothic" w:hAnsi="MS PGothic"/>
          <w:lang w:eastAsia="ja-JP"/>
        </w:rPr>
      </w:pPr>
      <w:r w:rsidRPr="007279A3">
        <w:rPr>
          <w:rFonts w:ascii="MS PGothic" w:eastAsia="MS PGothic" w:hAnsi="MS PGothic" w:hint="eastAsia"/>
          <w:lang w:eastAsia="ja-JP"/>
        </w:rPr>
        <w:t>○日時：2016年3月9日(水)10：00～14：00</w:t>
      </w:r>
    </w:p>
    <w:p w:rsidR="00C56449" w:rsidRPr="00957923" w:rsidRDefault="00C56449" w:rsidP="0043578B">
      <w:pPr>
        <w:spacing w:line="276" w:lineRule="auto"/>
        <w:rPr>
          <w:rFonts w:ascii="MS PGothic" w:eastAsia="MS PGothic" w:hAnsi="MS PGothic"/>
          <w:lang w:eastAsia="ja-JP"/>
        </w:rPr>
      </w:pPr>
      <w:r w:rsidRPr="007279A3">
        <w:rPr>
          <w:rFonts w:ascii="MS PGothic" w:eastAsia="MS PGothic" w:hAnsi="MS PGothic" w:hint="eastAsia"/>
          <w:lang w:eastAsia="ja-JP"/>
        </w:rPr>
        <w:t>○場所：</w:t>
      </w:r>
      <w:r w:rsidR="003B06AC" w:rsidRPr="00957923">
        <w:rPr>
          <w:rFonts w:ascii="MS PGothic" w:eastAsia="MS PGothic" w:hAnsi="MS PGothic" w:hint="eastAsia"/>
          <w:lang w:eastAsia="ja-JP"/>
        </w:rPr>
        <w:t>三木</w:t>
      </w:r>
      <w:r w:rsidRPr="00957923">
        <w:rPr>
          <w:rFonts w:ascii="MS PGothic" w:eastAsia="MS PGothic" w:hAnsi="MS PGothic" w:hint="eastAsia"/>
          <w:lang w:eastAsia="ja-JP"/>
        </w:rPr>
        <w:t>市</w:t>
      </w:r>
      <w:r w:rsidR="0030427F" w:rsidRPr="00957923">
        <w:rPr>
          <w:rFonts w:ascii="MS PGothic" w:eastAsia="MS PGothic" w:hAnsi="MS PGothic" w:hint="eastAsia"/>
          <w:lang w:eastAsia="ja-JP"/>
        </w:rPr>
        <w:t>兵庫県広域防災センター</w:t>
      </w:r>
    </w:p>
    <w:p w:rsidR="00C56449" w:rsidRPr="00957923" w:rsidRDefault="00C56449" w:rsidP="0043578B">
      <w:pPr>
        <w:spacing w:line="276" w:lineRule="auto"/>
        <w:rPr>
          <w:rFonts w:ascii="MS PGothic" w:eastAsia="MS PGothic" w:hAnsi="MS PGothic"/>
          <w:lang w:eastAsia="ja-JP"/>
        </w:rPr>
      </w:pPr>
      <w:r w:rsidRPr="00957923">
        <w:rPr>
          <w:rFonts w:ascii="MS PGothic" w:eastAsia="MS PGothic" w:hAnsi="MS PGothic" w:hint="eastAsia"/>
          <w:lang w:eastAsia="ja-JP"/>
        </w:rPr>
        <w:t>○内容</w:t>
      </w:r>
    </w:p>
    <w:p w:rsidR="00C56449" w:rsidRPr="00957923" w:rsidRDefault="00C56449"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・三木総合防災公園施設の災害時</w:t>
      </w:r>
      <w:r w:rsidR="004B2785" w:rsidRPr="00957923">
        <w:rPr>
          <w:rFonts w:ascii="MS PGothic" w:eastAsia="MS PGothic" w:hAnsi="MS PGothic" w:hint="eastAsia"/>
          <w:lang w:eastAsia="ja-JP"/>
        </w:rPr>
        <w:t>の活用</w:t>
      </w:r>
    </w:p>
    <w:p w:rsidR="00C56449" w:rsidRPr="00957923" w:rsidRDefault="00C56449" w:rsidP="0043578B">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－球技場、芝生広場、グラウンドゴルフ場→集結、宿泊</w:t>
      </w:r>
    </w:p>
    <w:p w:rsidR="00C56449" w:rsidRPr="00957923" w:rsidRDefault="00C56449"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－室内テニス場→集結、宿泊、物資集配</w:t>
      </w:r>
    </w:p>
    <w:p w:rsidR="00C56449" w:rsidRPr="00957923" w:rsidRDefault="00C56449"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－陸上競技場→物資備蓄、集配送</w:t>
      </w:r>
    </w:p>
    <w:p w:rsidR="00C56449" w:rsidRPr="00957923" w:rsidRDefault="00C56449"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－野球場、補助競技場→ヘリポート</w:t>
      </w:r>
    </w:p>
    <w:p w:rsidR="00C56449" w:rsidRPr="00957923" w:rsidRDefault="00C56449"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－広域防災センター、消防学校→訓練、研修</w:t>
      </w:r>
    </w:p>
    <w:p w:rsidR="00C56449" w:rsidRPr="00957923" w:rsidRDefault="00C56449"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・備蓄</w:t>
      </w:r>
      <w:r w:rsidR="004B2785" w:rsidRPr="00957923">
        <w:rPr>
          <w:rFonts w:ascii="MS PGothic" w:eastAsia="MS PGothic" w:hAnsi="MS PGothic" w:hint="eastAsia"/>
          <w:lang w:eastAsia="ja-JP"/>
        </w:rPr>
        <w:t>倉庫</w:t>
      </w:r>
    </w:p>
    <w:p w:rsidR="00C56449" w:rsidRPr="00957923" w:rsidRDefault="00C56449"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－α化米</w:t>
      </w:r>
      <w:r w:rsidR="004D7D61" w:rsidRPr="00957923">
        <w:rPr>
          <w:rFonts w:ascii="MS PGothic" w:eastAsia="MS PGothic" w:hAnsi="MS PGothic" w:hint="eastAsia"/>
          <w:lang w:eastAsia="ja-JP"/>
        </w:rPr>
        <w:t>57,000食、</w:t>
      </w:r>
      <w:r w:rsidR="00485F88" w:rsidRPr="00957923">
        <w:rPr>
          <w:rFonts w:ascii="MS PGothic" w:eastAsia="MS PGothic" w:hAnsi="MS PGothic" w:hint="eastAsia"/>
          <w:lang w:eastAsia="ja-JP"/>
        </w:rPr>
        <w:t>毛布71,620枚、ブルーシート3,800枚</w:t>
      </w:r>
    </w:p>
    <w:p w:rsidR="00485F88" w:rsidRPr="007279A3" w:rsidRDefault="00485F88"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－仮設トイレ797</w:t>
      </w:r>
      <w:r w:rsidR="0030427F" w:rsidRPr="00957923">
        <w:rPr>
          <w:rFonts w:ascii="MS PGothic" w:eastAsia="MS PGothic" w:hAnsi="MS PGothic" w:hint="eastAsia"/>
          <w:lang w:eastAsia="ja-JP"/>
        </w:rPr>
        <w:t>基</w:t>
      </w:r>
      <w:r w:rsidRPr="00957923">
        <w:rPr>
          <w:rFonts w:ascii="MS PGothic" w:eastAsia="MS PGothic" w:hAnsi="MS PGothic" w:hint="eastAsia"/>
          <w:lang w:eastAsia="ja-JP"/>
        </w:rPr>
        <w:t>、テント397</w:t>
      </w:r>
      <w:r w:rsidRPr="007279A3">
        <w:rPr>
          <w:rFonts w:ascii="MS PGothic" w:eastAsia="MS PGothic" w:hAnsi="MS PGothic" w:hint="eastAsia"/>
          <w:lang w:eastAsia="ja-JP"/>
        </w:rPr>
        <w:t>個、</w:t>
      </w:r>
      <w:r w:rsidR="007A0394" w:rsidRPr="007279A3">
        <w:rPr>
          <w:rFonts w:ascii="MS PGothic" w:eastAsia="MS PGothic" w:hAnsi="MS PGothic" w:hint="eastAsia"/>
          <w:lang w:eastAsia="ja-JP"/>
        </w:rPr>
        <w:t>自家発電の投光器3台</w:t>
      </w:r>
    </w:p>
    <w:p w:rsidR="007A0394" w:rsidRPr="007279A3" w:rsidRDefault="007A0394"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※競技場の下部空間を備蓄倉庫として活用</w:t>
      </w:r>
    </w:p>
    <w:p w:rsidR="007A0394" w:rsidRPr="007279A3" w:rsidRDefault="007A0394"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・地震体験</w:t>
      </w:r>
    </w:p>
    <w:p w:rsidR="007A0394" w:rsidRPr="00957923" w:rsidRDefault="007A0394"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－地震体験ができる</w:t>
      </w:r>
      <w:r w:rsidRPr="00957923">
        <w:rPr>
          <w:rFonts w:ascii="MS PGothic" w:eastAsia="MS PGothic" w:hAnsi="MS PGothic" w:hint="eastAsia"/>
          <w:lang w:eastAsia="ja-JP"/>
        </w:rPr>
        <w:t>特殊車両(</w:t>
      </w:r>
      <w:r w:rsidR="006C3B04" w:rsidRPr="00957923">
        <w:rPr>
          <w:rFonts w:ascii="MS PGothic" w:eastAsia="MS PGothic" w:hAnsi="MS PGothic" w:hint="eastAsia"/>
          <w:lang w:eastAsia="ja-JP"/>
        </w:rPr>
        <w:t>起震車</w:t>
      </w:r>
      <w:r w:rsidRPr="00957923">
        <w:rPr>
          <w:rFonts w:ascii="MS PGothic" w:eastAsia="MS PGothic" w:hAnsi="MS PGothic" w:hint="eastAsia"/>
          <w:lang w:eastAsia="ja-JP"/>
        </w:rPr>
        <w:t>)</w:t>
      </w:r>
    </w:p>
    <w:p w:rsidR="007A0394" w:rsidRPr="007279A3" w:rsidRDefault="007A0394"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－車両に搭乗し、M7.0規模の地震を体験</w:t>
      </w:r>
    </w:p>
    <w:p w:rsidR="00FB5249" w:rsidRPr="007279A3" w:rsidRDefault="00FB5249" w:rsidP="00A17312">
      <w:pPr>
        <w:spacing w:line="276" w:lineRule="auto"/>
        <w:rPr>
          <w:rFonts w:ascii="MS PGothic" w:eastAsia="MS PGothic" w:hAnsi="MS PGothic"/>
          <w:lang w:eastAsia="ja-JP"/>
        </w:rPr>
      </w:pPr>
    </w:p>
    <w:p w:rsidR="00552CDF" w:rsidRPr="0080677D" w:rsidRDefault="003D4F6D" w:rsidP="00A17312">
      <w:pPr>
        <w:spacing w:line="276" w:lineRule="auto"/>
        <w:rPr>
          <w:rFonts w:ascii="MS PGothic" w:eastAsia="MS PGothic" w:hAnsi="MS PGothic"/>
          <w:b/>
          <w:color w:val="4F81BD" w:themeColor="accent1"/>
          <w:lang w:eastAsia="ja-JP"/>
        </w:rPr>
      </w:pPr>
      <w:r w:rsidRPr="0080677D">
        <w:rPr>
          <w:rFonts w:ascii="MS PGothic" w:eastAsia="MS PGothic" w:hAnsi="MS PGothic" w:hint="eastAsia"/>
          <w:b/>
          <w:color w:val="4F81BD" w:themeColor="accent1"/>
          <w:lang w:eastAsia="ja-JP"/>
        </w:rPr>
        <w:t>■兵庫県災害医療施設の視察</w:t>
      </w:r>
    </w:p>
    <w:p w:rsidR="003D4F6D" w:rsidRPr="00957923" w:rsidRDefault="003D4F6D" w:rsidP="00A17312">
      <w:pPr>
        <w:spacing w:line="276" w:lineRule="auto"/>
        <w:rPr>
          <w:rFonts w:ascii="MS PGothic" w:eastAsia="MS PGothic" w:hAnsi="MS PGothic"/>
          <w:lang w:eastAsia="ja-JP"/>
        </w:rPr>
      </w:pPr>
      <w:r w:rsidRPr="007279A3">
        <w:rPr>
          <w:rFonts w:ascii="MS PGothic" w:eastAsia="MS PGothic" w:hAnsi="MS PGothic" w:hint="eastAsia"/>
          <w:lang w:eastAsia="ja-JP"/>
        </w:rPr>
        <w:t>○日時：2016年3月9日(水)15：</w:t>
      </w:r>
      <w:r w:rsidRPr="00957923">
        <w:rPr>
          <w:rFonts w:ascii="MS PGothic" w:eastAsia="MS PGothic" w:hAnsi="MS PGothic" w:hint="eastAsia"/>
          <w:lang w:eastAsia="ja-JP"/>
        </w:rPr>
        <w:t>00～</w:t>
      </w:r>
      <w:r w:rsidR="0074092F" w:rsidRPr="00957923">
        <w:rPr>
          <w:rFonts w:ascii="MS PGothic" w:eastAsia="MS PGothic" w:hAnsi="MS PGothic" w:hint="eastAsia"/>
          <w:lang w:eastAsia="ja-JP"/>
        </w:rPr>
        <w:t>16</w:t>
      </w:r>
      <w:r w:rsidRPr="00957923">
        <w:rPr>
          <w:rFonts w:ascii="MS PGothic" w:eastAsia="MS PGothic" w:hAnsi="MS PGothic" w:hint="eastAsia"/>
          <w:lang w:eastAsia="ja-JP"/>
        </w:rPr>
        <w:t>：</w:t>
      </w:r>
      <w:r w:rsidR="0074092F" w:rsidRPr="00957923">
        <w:rPr>
          <w:rFonts w:ascii="MS PGothic" w:eastAsia="MS PGothic" w:hAnsi="MS PGothic" w:hint="eastAsia"/>
          <w:lang w:eastAsia="ja-JP"/>
        </w:rPr>
        <w:t>3</w:t>
      </w:r>
      <w:r w:rsidRPr="00957923">
        <w:rPr>
          <w:rFonts w:ascii="MS PGothic" w:eastAsia="MS PGothic" w:hAnsi="MS PGothic" w:hint="eastAsia"/>
          <w:lang w:eastAsia="ja-JP"/>
        </w:rPr>
        <w:t>0</w:t>
      </w:r>
    </w:p>
    <w:p w:rsidR="003D4F6D" w:rsidRPr="007279A3" w:rsidRDefault="003D4F6D" w:rsidP="00A17312">
      <w:pPr>
        <w:spacing w:line="276" w:lineRule="auto"/>
        <w:rPr>
          <w:rFonts w:ascii="MS PGothic" w:eastAsia="MS PGothic" w:hAnsi="MS PGothic"/>
          <w:lang w:eastAsia="ja-JP"/>
        </w:rPr>
      </w:pPr>
      <w:r w:rsidRPr="007279A3">
        <w:rPr>
          <w:rFonts w:ascii="MS PGothic" w:eastAsia="MS PGothic" w:hAnsi="MS PGothic" w:hint="eastAsia"/>
          <w:lang w:eastAsia="ja-JP"/>
        </w:rPr>
        <w:t>○場所：兵庫県災害医療センター</w:t>
      </w:r>
    </w:p>
    <w:p w:rsidR="003D4F6D" w:rsidRPr="007279A3" w:rsidRDefault="003D4F6D" w:rsidP="00A17312">
      <w:pPr>
        <w:spacing w:line="276" w:lineRule="auto"/>
        <w:rPr>
          <w:rFonts w:ascii="MS PGothic" w:eastAsia="MS PGothic" w:hAnsi="MS PGothic"/>
          <w:lang w:eastAsia="ja-JP"/>
        </w:rPr>
      </w:pPr>
      <w:r w:rsidRPr="007279A3">
        <w:rPr>
          <w:rFonts w:ascii="MS PGothic" w:eastAsia="MS PGothic" w:hAnsi="MS PGothic" w:hint="eastAsia"/>
          <w:lang w:eastAsia="ja-JP"/>
        </w:rPr>
        <w:t>○内容</w:t>
      </w:r>
    </w:p>
    <w:p w:rsidR="003D4F6D" w:rsidRPr="007279A3" w:rsidRDefault="003D4F6D"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lastRenderedPageBreak/>
        <w:t>・災害医療センターの広報映像を視聴</w:t>
      </w:r>
    </w:p>
    <w:p w:rsidR="003D4F6D" w:rsidRPr="007279A3" w:rsidRDefault="003D4F6D"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－センターの設立背景及び目的</w:t>
      </w:r>
    </w:p>
    <w:p w:rsidR="003D4F6D" w:rsidRPr="007279A3" w:rsidRDefault="003D4F6D"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－センターの現況と役割など</w:t>
      </w:r>
    </w:p>
    <w:p w:rsidR="003D4F6D" w:rsidRPr="007279A3" w:rsidRDefault="003D4F6D"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・ドクター・カー(応急車両)の観覧</w:t>
      </w:r>
    </w:p>
    <w:p w:rsidR="003D4F6D" w:rsidRPr="00957923" w:rsidRDefault="003D4F6D" w:rsidP="00A17312">
      <w:pPr>
        <w:spacing w:line="276" w:lineRule="auto"/>
        <w:ind w:firstLineChars="200" w:firstLine="540"/>
        <w:rPr>
          <w:rFonts w:ascii="MS PGothic" w:eastAsia="MS PGothic" w:hAnsi="MS PGothic"/>
          <w:lang w:eastAsia="ja-JP"/>
        </w:rPr>
      </w:pPr>
      <w:r w:rsidRPr="007279A3">
        <w:rPr>
          <w:rFonts w:ascii="MS PGothic" w:eastAsia="MS PGothic" w:hAnsi="MS PGothic" w:hint="eastAsia"/>
          <w:lang w:eastAsia="ja-JP"/>
        </w:rPr>
        <w:t>－</w:t>
      </w:r>
      <w:r w:rsidRPr="00957923">
        <w:rPr>
          <w:rFonts w:ascii="MS PGothic" w:eastAsia="MS PGothic" w:hAnsi="MS PGothic" w:hint="eastAsia"/>
          <w:lang w:eastAsia="ja-JP"/>
        </w:rPr>
        <w:t>救急車</w:t>
      </w:r>
      <w:r w:rsidR="0030427F" w:rsidRPr="00957923">
        <w:rPr>
          <w:rFonts w:ascii="MS PGothic" w:eastAsia="MS PGothic" w:hAnsi="MS PGothic" w:hint="eastAsia"/>
          <w:lang w:eastAsia="ja-JP"/>
        </w:rPr>
        <w:t>への</w:t>
      </w:r>
      <w:r w:rsidRPr="00957923">
        <w:rPr>
          <w:rFonts w:ascii="MS PGothic" w:eastAsia="MS PGothic" w:hAnsi="MS PGothic" w:hint="eastAsia"/>
          <w:lang w:eastAsia="ja-JP"/>
        </w:rPr>
        <w:t>医師同乗システム</w:t>
      </w:r>
    </w:p>
    <w:p w:rsidR="003D4F6D" w:rsidRPr="00957923" w:rsidRDefault="003D4F6D"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－応急措置の初動対応力を高める</w:t>
      </w:r>
      <w:r w:rsidR="00F94F42" w:rsidRPr="00957923">
        <w:rPr>
          <w:rFonts w:ascii="MS PGothic" w:eastAsia="MS PGothic" w:hAnsi="MS PGothic" w:hint="eastAsia"/>
          <w:lang w:eastAsia="ja-JP"/>
        </w:rPr>
        <w:t>体制</w:t>
      </w:r>
    </w:p>
    <w:p w:rsidR="003D4F6D" w:rsidRPr="00957923" w:rsidRDefault="003D4F6D" w:rsidP="00A17312">
      <w:pPr>
        <w:spacing w:line="276" w:lineRule="auto"/>
        <w:ind w:firstLineChars="100" w:firstLine="270"/>
        <w:rPr>
          <w:rFonts w:ascii="MS PGothic" w:eastAsia="MS PGothic" w:hAnsi="MS PGothic"/>
          <w:lang w:eastAsia="ja-JP"/>
        </w:rPr>
      </w:pPr>
      <w:r w:rsidRPr="00957923">
        <w:rPr>
          <w:rFonts w:ascii="MS PGothic" w:eastAsia="MS PGothic" w:hAnsi="MS PGothic" w:hint="eastAsia"/>
          <w:lang w:eastAsia="ja-JP"/>
        </w:rPr>
        <w:t>・災害発生時</w:t>
      </w:r>
      <w:r w:rsidR="006C3B04" w:rsidRPr="00957923">
        <w:rPr>
          <w:rFonts w:ascii="MS PGothic" w:eastAsia="MS PGothic" w:hAnsi="MS PGothic" w:hint="eastAsia"/>
          <w:lang w:eastAsia="ja-JP"/>
        </w:rPr>
        <w:t>の</w:t>
      </w:r>
      <w:r w:rsidRPr="00957923">
        <w:rPr>
          <w:rFonts w:ascii="MS PGothic" w:eastAsia="MS PGothic" w:hAnsi="MS PGothic" w:hint="eastAsia"/>
          <w:lang w:eastAsia="ja-JP"/>
        </w:rPr>
        <w:t>医療対応</w:t>
      </w:r>
      <w:r w:rsidR="006C3B04" w:rsidRPr="00957923">
        <w:rPr>
          <w:rFonts w:ascii="MS PGothic" w:eastAsia="MS PGothic" w:hAnsi="MS PGothic" w:hint="eastAsia"/>
          <w:lang w:eastAsia="ja-JP"/>
        </w:rPr>
        <w:t>に関する</w:t>
      </w:r>
      <w:r w:rsidRPr="00957923">
        <w:rPr>
          <w:rFonts w:ascii="MS PGothic" w:eastAsia="MS PGothic" w:hAnsi="MS PGothic" w:hint="eastAsia"/>
          <w:lang w:eastAsia="ja-JP"/>
        </w:rPr>
        <w:t>説明及び</w:t>
      </w:r>
      <w:r w:rsidR="006C3B04" w:rsidRPr="00957923">
        <w:rPr>
          <w:rFonts w:ascii="MS PGothic" w:eastAsia="MS PGothic" w:hAnsi="MS PGothic" w:hint="eastAsia"/>
          <w:lang w:eastAsia="ja-JP"/>
        </w:rPr>
        <w:t>指令</w:t>
      </w:r>
      <w:r w:rsidR="00D82050" w:rsidRPr="00957923">
        <w:rPr>
          <w:rFonts w:ascii="MS PGothic" w:eastAsia="MS PGothic" w:hAnsi="MS PGothic" w:hint="eastAsia"/>
          <w:lang w:eastAsia="ja-JP"/>
        </w:rPr>
        <w:t>室の</w:t>
      </w:r>
      <w:r w:rsidR="006C3B04" w:rsidRPr="00957923">
        <w:rPr>
          <w:rFonts w:ascii="MS PGothic" w:eastAsia="MS PGothic" w:hAnsi="MS PGothic" w:hint="eastAsia"/>
          <w:lang w:eastAsia="ja-JP"/>
        </w:rPr>
        <w:t>見学</w:t>
      </w:r>
    </w:p>
    <w:p w:rsidR="00D82050" w:rsidRPr="00957923" w:rsidRDefault="00D82050"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w:t>
      </w:r>
      <w:r w:rsidR="00136576" w:rsidRPr="00957923">
        <w:rPr>
          <w:rFonts w:ascii="MS PGothic" w:eastAsia="MS PGothic" w:hAnsi="MS PGothic" w:hint="eastAsia"/>
          <w:lang w:eastAsia="ja-JP"/>
        </w:rPr>
        <w:t>近隣</w:t>
      </w:r>
      <w:r w:rsidRPr="00957923">
        <w:rPr>
          <w:rFonts w:ascii="MS PGothic" w:eastAsia="MS PGothic" w:hAnsi="MS PGothic" w:hint="eastAsia"/>
          <w:lang w:eastAsia="ja-JP"/>
        </w:rPr>
        <w:t>病院</w:t>
      </w:r>
      <w:r w:rsidR="00136576" w:rsidRPr="00957923">
        <w:rPr>
          <w:rFonts w:ascii="MS PGothic" w:eastAsia="MS PGothic" w:hAnsi="MS PGothic" w:hint="eastAsia"/>
          <w:lang w:eastAsia="ja-JP"/>
        </w:rPr>
        <w:t>の</w:t>
      </w:r>
      <w:r w:rsidR="00AE72AD" w:rsidRPr="00957923">
        <w:rPr>
          <w:rFonts w:ascii="MS PGothic" w:eastAsia="MS PGothic" w:hAnsi="MS PGothic" w:hint="eastAsia"/>
          <w:lang w:eastAsia="ja-JP"/>
        </w:rPr>
        <w:t>診療</w:t>
      </w:r>
      <w:r w:rsidR="00F94F42" w:rsidRPr="00957923">
        <w:rPr>
          <w:rFonts w:ascii="MS PGothic" w:eastAsia="MS PGothic" w:hAnsi="MS PGothic" w:hint="eastAsia"/>
          <w:lang w:eastAsia="ja-JP"/>
        </w:rPr>
        <w:t>科</w:t>
      </w:r>
      <w:r w:rsidR="00AE72AD" w:rsidRPr="00957923">
        <w:rPr>
          <w:rFonts w:ascii="MS PGothic" w:eastAsia="MS PGothic" w:hAnsi="MS PGothic" w:hint="eastAsia"/>
          <w:lang w:eastAsia="ja-JP"/>
        </w:rPr>
        <w:t>別に患者受入可能状況を把握</w:t>
      </w:r>
    </w:p>
    <w:p w:rsidR="00AE72AD" w:rsidRPr="00957923" w:rsidRDefault="00AE72AD" w:rsidP="00A17312">
      <w:pPr>
        <w:spacing w:line="276" w:lineRule="auto"/>
        <w:ind w:leftChars="207" w:left="810" w:hangingChars="93" w:hanging="251"/>
        <w:rPr>
          <w:rFonts w:ascii="MS PGothic" w:eastAsia="MS PGothic" w:hAnsi="MS PGothic"/>
          <w:lang w:eastAsia="ja-JP"/>
        </w:rPr>
      </w:pPr>
      <w:r w:rsidRPr="00957923">
        <w:rPr>
          <w:rFonts w:ascii="MS PGothic" w:eastAsia="MS PGothic" w:hAnsi="MS PGothic" w:hint="eastAsia"/>
          <w:lang w:eastAsia="ja-JP"/>
        </w:rPr>
        <w:t>－大震災が発生した時、地域病院の患者受入バランスが崩れることによる、死亡者を減らすため</w:t>
      </w:r>
    </w:p>
    <w:p w:rsidR="00552CDF" w:rsidRPr="00957923" w:rsidRDefault="00552CDF" w:rsidP="00A17312">
      <w:pPr>
        <w:spacing w:line="276" w:lineRule="auto"/>
        <w:rPr>
          <w:rFonts w:ascii="MS PGothic" w:eastAsia="MS PGothic" w:hAnsi="MS PGothic"/>
          <w:lang w:eastAsia="ja-JP"/>
        </w:rPr>
      </w:pPr>
    </w:p>
    <w:p w:rsidR="00552CDF" w:rsidRPr="00A17312" w:rsidRDefault="00AE72AD" w:rsidP="00A17312">
      <w:pPr>
        <w:spacing w:line="276" w:lineRule="auto"/>
        <w:rPr>
          <w:rFonts w:ascii="MS PGothic" w:eastAsia="MS PGothic" w:hAnsi="MS PGothic"/>
          <w:b/>
          <w:color w:val="4F81BD" w:themeColor="accent1"/>
          <w:lang w:eastAsia="ja-JP"/>
        </w:rPr>
      </w:pPr>
      <w:r w:rsidRPr="00A17312">
        <w:rPr>
          <w:rFonts w:ascii="MS PGothic" w:eastAsia="MS PGothic" w:hAnsi="MS PGothic" w:hint="eastAsia"/>
          <w:b/>
          <w:color w:val="4F81BD" w:themeColor="accent1"/>
          <w:lang w:eastAsia="ja-JP"/>
        </w:rPr>
        <w:t>■示唆点</w:t>
      </w:r>
    </w:p>
    <w:p w:rsidR="00AE72AD" w:rsidRPr="007279A3" w:rsidRDefault="00AE72AD" w:rsidP="00A17312">
      <w:pPr>
        <w:spacing w:line="276" w:lineRule="auto"/>
        <w:rPr>
          <w:rFonts w:ascii="MS PGothic" w:eastAsia="MS PGothic" w:hAnsi="MS PGothic"/>
          <w:lang w:eastAsia="ja-JP"/>
        </w:rPr>
      </w:pPr>
      <w:r w:rsidRPr="007279A3">
        <w:rPr>
          <w:rFonts w:ascii="MS PGothic" w:eastAsia="MS PGothic" w:hAnsi="MS PGothic" w:hint="eastAsia"/>
          <w:lang w:eastAsia="ja-JP"/>
        </w:rPr>
        <w:t>○防災分科委員会の運営</w:t>
      </w:r>
    </w:p>
    <w:p w:rsidR="00AE72AD" w:rsidRPr="007279A3" w:rsidRDefault="00AE72AD" w:rsidP="00A17312">
      <w:pPr>
        <w:spacing w:line="276" w:lineRule="auto"/>
        <w:ind w:firstLineChars="100" w:firstLine="270"/>
        <w:rPr>
          <w:rFonts w:ascii="MS PGothic" w:eastAsia="MS PGothic" w:hAnsi="MS PGothic"/>
          <w:lang w:eastAsia="ja-JP"/>
        </w:rPr>
      </w:pPr>
      <w:r w:rsidRPr="007279A3">
        <w:rPr>
          <w:rFonts w:ascii="MS PGothic" w:eastAsia="MS PGothic" w:hAnsi="MS PGothic" w:hint="eastAsia"/>
          <w:lang w:eastAsia="ja-JP"/>
        </w:rPr>
        <w:t>・経済的な分科委員会の運営により、費用最小化</w:t>
      </w:r>
    </w:p>
    <w:p w:rsidR="00AF5CA4" w:rsidRPr="00957923" w:rsidRDefault="00AE72AD" w:rsidP="00327638">
      <w:pPr>
        <w:spacing w:line="276" w:lineRule="auto"/>
        <w:ind w:leftChars="200" w:left="810" w:hangingChars="100" w:hanging="270"/>
        <w:rPr>
          <w:rFonts w:ascii="MS PGothic" w:eastAsia="MS PGothic" w:hAnsi="MS PGothic"/>
          <w:lang w:eastAsia="ja-JP"/>
        </w:rPr>
      </w:pPr>
      <w:r w:rsidRPr="007279A3">
        <w:rPr>
          <w:rFonts w:ascii="MS PGothic" w:eastAsia="MS PGothic" w:hAnsi="MS PGothic" w:hint="eastAsia"/>
          <w:lang w:eastAsia="ja-JP"/>
        </w:rPr>
        <w:t>－宿泊は、</w:t>
      </w:r>
      <w:r w:rsidR="0030427F" w:rsidRPr="00957923">
        <w:rPr>
          <w:rFonts w:ascii="MS PGothic" w:eastAsia="MS PGothic" w:hAnsi="MS PGothic" w:hint="eastAsia"/>
          <w:lang w:eastAsia="ja-JP"/>
        </w:rPr>
        <w:t>ＪＩＣＡ関西</w:t>
      </w:r>
      <w:r w:rsidRPr="00957923">
        <w:rPr>
          <w:rFonts w:ascii="MS PGothic" w:eastAsia="MS PGothic" w:hAnsi="MS PGothic" w:hint="eastAsia"/>
          <w:lang w:eastAsia="ja-JP"/>
        </w:rPr>
        <w:t>の</w:t>
      </w:r>
      <w:r w:rsidR="0030427F" w:rsidRPr="00957923">
        <w:rPr>
          <w:rFonts w:ascii="MS PGothic" w:eastAsia="MS PGothic" w:hAnsi="MS PGothic" w:hint="eastAsia"/>
          <w:lang w:eastAsia="ja-JP"/>
        </w:rPr>
        <w:t>研修</w:t>
      </w:r>
      <w:r w:rsidRPr="00957923">
        <w:rPr>
          <w:rFonts w:ascii="MS PGothic" w:eastAsia="MS PGothic" w:hAnsi="MS PGothic" w:hint="eastAsia"/>
          <w:lang w:eastAsia="ja-JP"/>
        </w:rPr>
        <w:t>施設を使用し、</w:t>
      </w:r>
      <w:r w:rsidR="00AF5CA4" w:rsidRPr="00957923">
        <w:rPr>
          <w:rFonts w:ascii="MS PGothic" w:eastAsia="MS PGothic" w:hAnsi="MS PGothic" w:hint="eastAsia"/>
          <w:lang w:eastAsia="ja-JP"/>
        </w:rPr>
        <w:t>横断幕など行事広報物の設置は無い</w:t>
      </w:r>
    </w:p>
    <w:p w:rsidR="00AE72AD" w:rsidRPr="00957923" w:rsidRDefault="00AF5CA4" w:rsidP="00A17312">
      <w:pPr>
        <w:spacing w:line="276" w:lineRule="auto"/>
        <w:ind w:firstLineChars="200" w:firstLine="540"/>
        <w:rPr>
          <w:rFonts w:ascii="MS PGothic" w:eastAsia="MS PGothic" w:hAnsi="MS PGothic"/>
          <w:lang w:eastAsia="ja-JP"/>
        </w:rPr>
      </w:pPr>
      <w:r w:rsidRPr="00957923">
        <w:rPr>
          <w:rFonts w:ascii="MS PGothic" w:eastAsia="MS PGothic" w:hAnsi="MS PGothic" w:hint="eastAsia"/>
          <w:lang w:eastAsia="ja-JP"/>
        </w:rPr>
        <w:t>－行事期間中に筆記道具や水など未提供</w:t>
      </w:r>
    </w:p>
    <w:p w:rsidR="00AF5CA4" w:rsidRPr="00957923" w:rsidRDefault="00AF5CA4" w:rsidP="003235C4">
      <w:pPr>
        <w:spacing w:line="276" w:lineRule="auto"/>
        <w:ind w:leftChars="104" w:left="405" w:hangingChars="46" w:hanging="124"/>
        <w:rPr>
          <w:rFonts w:ascii="MS PGothic" w:eastAsia="MS PGothic" w:hAnsi="MS PGothic"/>
          <w:lang w:eastAsia="ja-JP"/>
        </w:rPr>
      </w:pPr>
      <w:r w:rsidRPr="00957923">
        <w:rPr>
          <w:rFonts w:ascii="MS PGothic" w:eastAsia="MS PGothic" w:hAnsi="MS PGothic" w:hint="eastAsia"/>
          <w:lang w:eastAsia="ja-JP"/>
        </w:rPr>
        <w:t>・防災対応シミュレーションなど体験を中心にした行事運営と災害業務担当者及び現場専門家の実質的な説明で、参加者達の興味を</w:t>
      </w:r>
      <w:r w:rsidR="003235C4" w:rsidRPr="00957923">
        <w:rPr>
          <w:rFonts w:ascii="MS PGothic" w:eastAsia="MS PGothic" w:hAnsi="MS PGothic" w:hint="eastAsia"/>
          <w:lang w:eastAsia="ja-JP"/>
        </w:rPr>
        <w:t>引き起こした。</w:t>
      </w:r>
    </w:p>
    <w:p w:rsidR="0043578B" w:rsidRPr="00957923" w:rsidRDefault="0043578B" w:rsidP="003235C4">
      <w:pPr>
        <w:spacing w:line="276" w:lineRule="auto"/>
        <w:ind w:leftChars="104" w:left="405" w:hangingChars="46" w:hanging="124"/>
        <w:rPr>
          <w:rFonts w:ascii="MS PGothic" w:eastAsia="MS PGothic" w:hAnsi="MS PGothic"/>
          <w:lang w:eastAsia="ja-JP"/>
        </w:rPr>
      </w:pPr>
    </w:p>
    <w:p w:rsidR="00AE72AD" w:rsidRPr="00957923" w:rsidRDefault="00AF5CA4" w:rsidP="00A17312">
      <w:pPr>
        <w:spacing w:line="276" w:lineRule="auto"/>
        <w:rPr>
          <w:rFonts w:ascii="MS PGothic" w:eastAsia="MS PGothic" w:hAnsi="MS PGothic"/>
          <w:lang w:eastAsia="ja-JP"/>
        </w:rPr>
      </w:pPr>
      <w:r w:rsidRPr="00957923">
        <w:rPr>
          <w:rFonts w:ascii="MS PGothic" w:eastAsia="MS PGothic" w:hAnsi="MS PGothic" w:hint="eastAsia"/>
          <w:lang w:eastAsia="ja-JP"/>
        </w:rPr>
        <w:t>○兵庫県防災対策</w:t>
      </w:r>
    </w:p>
    <w:p w:rsidR="007279A3" w:rsidRPr="00957923" w:rsidRDefault="00AF5CA4" w:rsidP="003235C4">
      <w:pPr>
        <w:spacing w:line="276" w:lineRule="auto"/>
        <w:ind w:leftChars="104" w:left="392" w:hangingChars="41" w:hanging="111"/>
        <w:rPr>
          <w:rFonts w:ascii="MS PGothic" w:eastAsia="MS PGothic" w:hAnsi="MS PGothic" w:cs="Gulim"/>
          <w:lang w:eastAsia="ja-JP"/>
        </w:rPr>
      </w:pPr>
      <w:r w:rsidRPr="00957923">
        <w:rPr>
          <w:rFonts w:ascii="MS PGothic" w:eastAsia="MS PGothic" w:hAnsi="MS PGothic" w:hint="eastAsia"/>
          <w:lang w:eastAsia="ja-JP"/>
        </w:rPr>
        <w:t>・</w:t>
      </w:r>
      <w:r w:rsidR="009E3D9C" w:rsidRPr="00957923">
        <w:rPr>
          <w:rFonts w:ascii="MS PGothic" w:eastAsia="MS PGothic" w:hAnsi="MS PGothic" w:hint="eastAsia"/>
          <w:lang w:eastAsia="ja-JP"/>
        </w:rPr>
        <w:t>阪神・淡路大震災</w:t>
      </w:r>
      <w:r w:rsidR="0030427F" w:rsidRPr="00957923">
        <w:rPr>
          <w:rFonts w:ascii="MS PGothic" w:eastAsia="MS PGothic" w:hAnsi="MS PGothic" w:hint="eastAsia"/>
          <w:lang w:eastAsia="ja-JP"/>
        </w:rPr>
        <w:t>からの復興</w:t>
      </w:r>
      <w:r w:rsidR="009E3D9C" w:rsidRPr="00957923">
        <w:rPr>
          <w:rFonts w:ascii="MS PGothic" w:eastAsia="MS PGothic" w:hAnsi="MS PGothic" w:hint="eastAsia"/>
          <w:lang w:eastAsia="ja-JP"/>
        </w:rPr>
        <w:t>及び東日本大震災</w:t>
      </w:r>
      <w:r w:rsidR="0030427F" w:rsidRPr="00957923">
        <w:rPr>
          <w:rFonts w:ascii="MS PGothic" w:eastAsia="MS PGothic" w:hAnsi="MS PGothic" w:hint="eastAsia"/>
          <w:lang w:eastAsia="ja-JP"/>
        </w:rPr>
        <w:t>への</w:t>
      </w:r>
      <w:r w:rsidR="00575227" w:rsidRPr="00957923">
        <w:rPr>
          <w:rFonts w:ascii="MS PGothic" w:eastAsia="MS PGothic" w:hAnsi="MS PGothic" w:cs="Gulim" w:hint="eastAsia"/>
          <w:lang w:eastAsia="ja-JP"/>
        </w:rPr>
        <w:t>支援</w:t>
      </w:r>
      <w:r w:rsidR="0030427F" w:rsidRPr="00957923">
        <w:rPr>
          <w:rFonts w:ascii="MS PGothic" w:eastAsia="MS PGothic" w:hAnsi="MS PGothic" w:cs="Gulim" w:hint="eastAsia"/>
          <w:lang w:eastAsia="ja-JP"/>
        </w:rPr>
        <w:t>の</w:t>
      </w:r>
      <w:r w:rsidR="00575227" w:rsidRPr="00957923">
        <w:rPr>
          <w:rFonts w:ascii="MS PGothic" w:eastAsia="MS PGothic" w:hAnsi="MS PGothic" w:cs="Gulim" w:hint="eastAsia"/>
          <w:lang w:eastAsia="ja-JP"/>
        </w:rPr>
        <w:t>経験と教訓を基にした</w:t>
      </w:r>
      <w:r w:rsidR="0030427F" w:rsidRPr="00957923">
        <w:rPr>
          <w:rFonts w:ascii="MS PGothic" w:eastAsia="MS PGothic" w:hAnsi="MS PGothic" w:cs="Gulim" w:hint="eastAsia"/>
          <w:lang w:eastAsia="ja-JP"/>
        </w:rPr>
        <w:t>防災・減災対策</w:t>
      </w:r>
    </w:p>
    <w:p w:rsidR="00AE72AD" w:rsidRPr="00957923" w:rsidRDefault="0018026B" w:rsidP="003235C4">
      <w:pPr>
        <w:spacing w:line="276" w:lineRule="auto"/>
        <w:ind w:leftChars="100" w:left="405" w:hangingChars="50" w:hanging="135"/>
        <w:rPr>
          <w:rFonts w:ascii="MS PGothic" w:eastAsia="MS PGothic" w:hAnsi="MS PGothic"/>
          <w:lang w:eastAsia="ja-JP"/>
        </w:rPr>
      </w:pPr>
      <w:r w:rsidRPr="00957923">
        <w:rPr>
          <w:rFonts w:ascii="MS PGothic" w:eastAsia="MS PGothic" w:hAnsi="MS PGothic" w:hint="eastAsia"/>
          <w:lang w:eastAsia="ja-JP"/>
        </w:rPr>
        <w:t>・24時間</w:t>
      </w:r>
      <w:r w:rsidR="0030427F" w:rsidRPr="00957923">
        <w:rPr>
          <w:rFonts w:ascii="MS PGothic" w:eastAsia="MS PGothic" w:hAnsi="MS PGothic" w:hint="eastAsia"/>
          <w:lang w:eastAsia="ja-JP"/>
        </w:rPr>
        <w:t>即応体制</w:t>
      </w:r>
      <w:r w:rsidR="00F27544" w:rsidRPr="00957923">
        <w:rPr>
          <w:rFonts w:ascii="MS PGothic" w:eastAsia="MS PGothic" w:hAnsi="MS PGothic" w:hint="eastAsia"/>
          <w:lang w:eastAsia="ja-JP"/>
        </w:rPr>
        <w:t>、防災関連機関間の連</w:t>
      </w:r>
      <w:r w:rsidR="003B06AC" w:rsidRPr="00957923">
        <w:rPr>
          <w:rFonts w:ascii="MS PGothic" w:eastAsia="MS PGothic" w:hAnsi="MS PGothic" w:hint="eastAsia"/>
          <w:lang w:eastAsia="ja-JP"/>
        </w:rPr>
        <w:t>携</w:t>
      </w:r>
      <w:r w:rsidR="00F27544" w:rsidRPr="00957923">
        <w:rPr>
          <w:rFonts w:ascii="MS PGothic" w:eastAsia="MS PGothic" w:hAnsi="MS PGothic" w:hint="eastAsia"/>
          <w:lang w:eastAsia="ja-JP"/>
        </w:rPr>
        <w:t>、減災対策と耐震化に向けた制度</w:t>
      </w:r>
      <w:r w:rsidR="0030427F" w:rsidRPr="00957923">
        <w:rPr>
          <w:rFonts w:ascii="MS PGothic" w:eastAsia="MS PGothic" w:hAnsi="MS PGothic" w:hint="eastAsia"/>
          <w:lang w:eastAsia="ja-JP"/>
        </w:rPr>
        <w:t>構築</w:t>
      </w:r>
    </w:p>
    <w:p w:rsidR="00F27544" w:rsidRPr="00957923" w:rsidRDefault="00F27544" w:rsidP="00A17312">
      <w:pPr>
        <w:spacing w:line="276" w:lineRule="auto"/>
        <w:rPr>
          <w:rFonts w:ascii="MS PGothic" w:eastAsia="MS PGothic" w:hAnsi="MS PGothic"/>
          <w:lang w:eastAsia="ja-JP"/>
        </w:rPr>
      </w:pPr>
      <w:r w:rsidRPr="00957923">
        <w:rPr>
          <w:rFonts w:ascii="MS PGothic" w:eastAsia="MS PGothic" w:hAnsi="MS PGothic" w:hint="eastAsia"/>
          <w:lang w:eastAsia="ja-JP"/>
        </w:rPr>
        <w:t>○防災</w:t>
      </w:r>
      <w:r w:rsidR="0030427F" w:rsidRPr="00957923">
        <w:rPr>
          <w:rFonts w:ascii="MS PGothic" w:eastAsia="MS PGothic" w:hAnsi="MS PGothic" w:hint="eastAsia"/>
          <w:lang w:eastAsia="ja-JP"/>
        </w:rPr>
        <w:t>対応</w:t>
      </w:r>
      <w:r w:rsidRPr="00957923">
        <w:rPr>
          <w:rFonts w:ascii="MS PGothic" w:eastAsia="MS PGothic" w:hAnsi="MS PGothic" w:hint="eastAsia"/>
          <w:lang w:eastAsia="ja-JP"/>
        </w:rPr>
        <w:t>シミュレーション</w:t>
      </w:r>
    </w:p>
    <w:p w:rsidR="00F27544" w:rsidRDefault="00F27544" w:rsidP="003235C4">
      <w:pPr>
        <w:spacing w:line="276" w:lineRule="auto"/>
        <w:ind w:leftChars="104" w:left="419" w:hangingChars="51" w:hanging="138"/>
        <w:rPr>
          <w:rFonts w:ascii="MS PGothic" w:eastAsia="MS PGothic" w:hAnsi="MS PGothic"/>
          <w:lang w:eastAsia="ja-JP"/>
        </w:rPr>
      </w:pPr>
      <w:r>
        <w:rPr>
          <w:rFonts w:ascii="MS PGothic" w:eastAsia="MS PGothic" w:hAnsi="MS PGothic" w:hint="eastAsia"/>
          <w:lang w:eastAsia="ja-JP"/>
        </w:rPr>
        <w:t>・災害状況は、発生前にどう対処するか</w:t>
      </w:r>
      <w:r w:rsidR="00A03970">
        <w:rPr>
          <w:rFonts w:ascii="MS PGothic" w:eastAsia="MS PGothic" w:hAnsi="MS PGothic" w:hint="eastAsia"/>
          <w:lang w:eastAsia="ja-JP"/>
        </w:rPr>
        <w:t>、多様な状況を仮定し準備してこそ、より良い判断を</w:t>
      </w:r>
      <w:r w:rsidR="00D94BA5">
        <w:rPr>
          <w:rFonts w:ascii="MS PGothic" w:eastAsia="MS PGothic" w:hAnsi="MS PGothic" w:hint="eastAsia"/>
          <w:lang w:eastAsia="ja-JP"/>
        </w:rPr>
        <w:t>迅速に下し被害を</w:t>
      </w:r>
      <w:r w:rsidR="001D1F13">
        <w:rPr>
          <w:rFonts w:ascii="MS PGothic" w:eastAsia="MS PGothic" w:hAnsi="MS PGothic" w:hint="eastAsia"/>
          <w:lang w:eastAsia="ja-JP"/>
        </w:rPr>
        <w:t>減らせる</w:t>
      </w:r>
    </w:p>
    <w:p w:rsidR="001D1F13" w:rsidRPr="001D1F13" w:rsidRDefault="001D1F13" w:rsidP="003235C4">
      <w:pPr>
        <w:spacing w:line="276" w:lineRule="auto"/>
        <w:ind w:leftChars="104" w:left="405" w:hangingChars="46" w:hanging="124"/>
        <w:rPr>
          <w:rFonts w:ascii="MS PGothic" w:eastAsia="MS PGothic" w:hAnsi="MS PGothic"/>
          <w:lang w:eastAsia="ja-JP"/>
        </w:rPr>
      </w:pPr>
      <w:r>
        <w:rPr>
          <w:rFonts w:ascii="MS PGothic" w:eastAsia="MS PGothic" w:hAnsi="MS PGothic" w:hint="eastAsia"/>
          <w:lang w:eastAsia="ja-JP"/>
        </w:rPr>
        <w:t>・一般的な教育より参加する形式の講義で、積極的な参加を誘導し、危機に備えて判断力を高める</w:t>
      </w:r>
    </w:p>
    <w:p w:rsidR="00F27544" w:rsidRDefault="001D1F13" w:rsidP="00A17312">
      <w:pPr>
        <w:spacing w:line="276" w:lineRule="auto"/>
        <w:rPr>
          <w:rFonts w:ascii="MS PGothic" w:eastAsia="MS PGothic" w:hAnsi="MS PGothic"/>
          <w:lang w:eastAsia="ja-JP"/>
        </w:rPr>
      </w:pPr>
      <w:r>
        <w:rPr>
          <w:rFonts w:ascii="MS PGothic" w:eastAsia="MS PGothic" w:hAnsi="MS PGothic" w:hint="eastAsia"/>
          <w:lang w:eastAsia="ja-JP"/>
        </w:rPr>
        <w:t>○兵庫県の災害医療施設</w:t>
      </w:r>
    </w:p>
    <w:p w:rsidR="00F27544" w:rsidRDefault="001D1F13" w:rsidP="003235C4">
      <w:pPr>
        <w:spacing w:line="276" w:lineRule="auto"/>
        <w:ind w:leftChars="109" w:left="405" w:hangingChars="41" w:hanging="111"/>
        <w:rPr>
          <w:rFonts w:ascii="MS PGothic" w:eastAsia="MS PGothic" w:hAnsi="MS PGothic" w:cs="Gulim"/>
          <w:lang w:eastAsia="ja-JP"/>
        </w:rPr>
      </w:pPr>
      <w:r>
        <w:rPr>
          <w:rFonts w:ascii="MS PGothic" w:eastAsia="MS PGothic" w:hAnsi="MS PGothic" w:hint="eastAsia"/>
          <w:lang w:eastAsia="ja-JP"/>
        </w:rPr>
        <w:t>・県内医療機関間の情報体系を整備し、災害時に急上昇する患者数</w:t>
      </w:r>
      <w:r w:rsidR="00072A8D">
        <w:rPr>
          <w:rFonts w:ascii="MS PGothic" w:eastAsia="MS PGothic" w:hAnsi="MS PGothic" w:hint="eastAsia"/>
          <w:lang w:eastAsia="ja-JP"/>
        </w:rPr>
        <w:t>を適切に分散させ効率的な</w:t>
      </w:r>
      <w:r w:rsidR="00262C7A" w:rsidRPr="00F27544">
        <w:rPr>
          <w:rFonts w:ascii="MS PGothic" w:eastAsia="MS PGothic" w:hAnsi="MS PGothic" w:cs="Gulim" w:hint="eastAsia"/>
          <w:lang w:eastAsia="ja-JP"/>
        </w:rPr>
        <w:t>対</w:t>
      </w:r>
      <w:r w:rsidR="009D7B87">
        <w:rPr>
          <w:rFonts w:ascii="MS PGothic" w:eastAsia="MS PGothic" w:hAnsi="MS PGothic" w:cs="Gulim" w:hint="eastAsia"/>
          <w:lang w:eastAsia="ja-JP"/>
        </w:rPr>
        <w:t>策を整える</w:t>
      </w:r>
    </w:p>
    <w:p w:rsidR="009D7B87" w:rsidRDefault="009D7B87" w:rsidP="003235C4">
      <w:pPr>
        <w:spacing w:line="276" w:lineRule="auto"/>
        <w:ind w:leftChars="103" w:left="432" w:hangingChars="57" w:hanging="154"/>
        <w:rPr>
          <w:rFonts w:ascii="MS PGothic" w:eastAsia="MS PGothic" w:hAnsi="MS PGothic" w:cs="Gulim"/>
          <w:lang w:eastAsia="ja-JP"/>
        </w:rPr>
      </w:pPr>
      <w:r>
        <w:rPr>
          <w:rFonts w:ascii="MS PGothic" w:eastAsia="MS PGothic" w:hAnsi="MS PGothic" w:cs="Gulim" w:hint="eastAsia"/>
          <w:lang w:eastAsia="ja-JP"/>
        </w:rPr>
        <w:t>・CT撮影室と手術室を</w:t>
      </w:r>
      <w:r w:rsidR="00D12282">
        <w:rPr>
          <w:rFonts w:ascii="MS PGothic" w:eastAsia="MS PGothic" w:hAnsi="MS PGothic" w:cs="Gulim" w:hint="eastAsia"/>
          <w:lang w:eastAsia="ja-JP"/>
        </w:rPr>
        <w:t>向き合</w:t>
      </w:r>
      <w:r w:rsidR="003235C4">
        <w:rPr>
          <w:rFonts w:ascii="MS PGothic" w:eastAsia="MS PGothic" w:hAnsi="MS PGothic" w:cs="Gulim" w:hint="eastAsia"/>
          <w:lang w:eastAsia="ja-JP"/>
        </w:rPr>
        <w:t>わせ</w:t>
      </w:r>
      <w:r w:rsidR="00D12282">
        <w:rPr>
          <w:rFonts w:ascii="MS PGothic" w:eastAsia="MS PGothic" w:hAnsi="MS PGothic" w:cs="Gulim" w:hint="eastAsia"/>
          <w:lang w:eastAsia="ja-JP"/>
        </w:rPr>
        <w:t>て配置するなど、応急患者の移動動線を最</w:t>
      </w:r>
      <w:r w:rsidR="00D12282">
        <w:rPr>
          <w:rFonts w:ascii="MS PGothic" w:eastAsia="MS PGothic" w:hAnsi="MS PGothic" w:cs="Gulim" w:hint="eastAsia"/>
          <w:lang w:eastAsia="ja-JP"/>
        </w:rPr>
        <w:lastRenderedPageBreak/>
        <w:t>小化し、状況発生時に即刻に対応が行われるようにする</w:t>
      </w:r>
    </w:p>
    <w:p w:rsidR="00D12282" w:rsidRDefault="00D12282" w:rsidP="00A17312">
      <w:pPr>
        <w:spacing w:line="276" w:lineRule="auto"/>
        <w:ind w:firstLineChars="100" w:firstLine="270"/>
        <w:rPr>
          <w:rFonts w:ascii="MS PGothic" w:eastAsia="MS PGothic" w:hAnsi="MS PGothic" w:cs="Gulim"/>
          <w:lang w:eastAsia="ja-JP"/>
        </w:rPr>
      </w:pPr>
      <w:r>
        <w:rPr>
          <w:rFonts w:ascii="MS PGothic" w:eastAsia="MS PGothic" w:hAnsi="MS PGothic" w:cs="Gulim" w:hint="eastAsia"/>
          <w:lang w:eastAsia="ja-JP"/>
        </w:rPr>
        <w:t>・ドクター・カー制度の韓国導入について検討必要</w:t>
      </w:r>
    </w:p>
    <w:p w:rsidR="00D12282" w:rsidRDefault="00D12282" w:rsidP="00A17312">
      <w:pPr>
        <w:spacing w:line="276" w:lineRule="auto"/>
        <w:rPr>
          <w:rFonts w:ascii="MS PGothic" w:eastAsia="MS PGothic" w:hAnsi="MS PGothic" w:cs="Gulim"/>
          <w:lang w:eastAsia="ja-JP"/>
        </w:rPr>
      </w:pPr>
      <w:r>
        <w:rPr>
          <w:rFonts w:ascii="MS PGothic" w:eastAsia="MS PGothic" w:hAnsi="MS PGothic" w:cs="Gulim" w:hint="eastAsia"/>
          <w:lang w:eastAsia="ja-JP"/>
        </w:rPr>
        <w:t>○人と防災未来センター</w:t>
      </w:r>
    </w:p>
    <w:p w:rsidR="00D12282" w:rsidRDefault="00D12282" w:rsidP="003235C4">
      <w:pPr>
        <w:spacing w:line="276" w:lineRule="auto"/>
        <w:ind w:leftChars="100" w:left="432" w:hangingChars="60" w:hanging="162"/>
        <w:rPr>
          <w:rFonts w:ascii="MS PGothic" w:eastAsia="MS PGothic" w:hAnsi="MS PGothic" w:cs="Gulim"/>
          <w:lang w:eastAsia="ja-JP"/>
        </w:rPr>
      </w:pPr>
      <w:r>
        <w:rPr>
          <w:rFonts w:ascii="MS PGothic" w:eastAsia="MS PGothic" w:hAnsi="MS PGothic" w:cs="Gulim" w:hint="eastAsia"/>
          <w:lang w:eastAsia="ja-JP"/>
        </w:rPr>
        <w:t>・阪神・淡路大震災</w:t>
      </w:r>
      <w:r w:rsidRPr="00957923">
        <w:rPr>
          <w:rFonts w:ascii="MS PGothic" w:eastAsia="MS PGothic" w:hAnsi="MS PGothic" w:cs="Gulim" w:hint="eastAsia"/>
          <w:lang w:eastAsia="ja-JP"/>
        </w:rPr>
        <w:t>の</w:t>
      </w:r>
      <w:r w:rsidR="0030427F" w:rsidRPr="00957923">
        <w:rPr>
          <w:rFonts w:ascii="MS PGothic" w:eastAsia="MS PGothic" w:hAnsi="MS PGothic" w:cs="Gulim" w:hint="eastAsia"/>
          <w:lang w:eastAsia="ja-JP"/>
        </w:rPr>
        <w:t>経験と教訓</w:t>
      </w:r>
      <w:r w:rsidRPr="00957923">
        <w:rPr>
          <w:rFonts w:ascii="MS PGothic" w:eastAsia="MS PGothic" w:hAnsi="MS PGothic" w:cs="Gulim" w:hint="eastAsia"/>
          <w:lang w:eastAsia="ja-JP"/>
        </w:rPr>
        <w:t>を次世代</w:t>
      </w:r>
      <w:r>
        <w:rPr>
          <w:rFonts w:ascii="MS PGothic" w:eastAsia="MS PGothic" w:hAnsi="MS PGothic" w:cs="Gulim" w:hint="eastAsia"/>
          <w:lang w:eastAsia="ja-JP"/>
        </w:rPr>
        <w:t>に伝え、防災・減災を実現するための必要知識が習得できる</w:t>
      </w:r>
      <w:r w:rsidR="00B03893">
        <w:rPr>
          <w:rFonts w:ascii="MS PGothic" w:eastAsia="MS PGothic" w:hAnsi="MS PGothic" w:cs="Gulim" w:hint="eastAsia"/>
          <w:lang w:eastAsia="ja-JP"/>
        </w:rPr>
        <w:t>ようにする</w:t>
      </w:r>
    </w:p>
    <w:p w:rsidR="00B03893" w:rsidRPr="00B03893" w:rsidRDefault="00B03893" w:rsidP="003235C4">
      <w:pPr>
        <w:spacing w:line="276" w:lineRule="auto"/>
        <w:ind w:leftChars="100" w:left="418" w:hangingChars="55" w:hanging="148"/>
        <w:rPr>
          <w:rFonts w:ascii="MS PGothic" w:eastAsia="MS PGothic" w:hAnsi="MS PGothic" w:cs="Gulim"/>
          <w:lang w:eastAsia="ja-JP"/>
        </w:rPr>
      </w:pPr>
      <w:r>
        <w:rPr>
          <w:rFonts w:ascii="MS PGothic" w:eastAsia="MS PGothic" w:hAnsi="MS PGothic" w:cs="Gulim" w:hint="eastAsia"/>
          <w:lang w:eastAsia="ja-JP"/>
        </w:rPr>
        <w:t>・災害と復旧の経験とノウハウを他地域及び国家とも共有</w:t>
      </w:r>
      <w:r w:rsidR="00C25646">
        <w:rPr>
          <w:rFonts w:ascii="MS PGothic" w:eastAsia="MS PGothic" w:hAnsi="MS PGothic" w:cs="Gulim" w:hint="eastAsia"/>
          <w:lang w:eastAsia="ja-JP"/>
        </w:rPr>
        <w:t>することで、代表的な防災都市としてイメージを向上させ、災害克服成果と観光商品化をさせる</w:t>
      </w:r>
    </w:p>
    <w:p w:rsidR="00D46617" w:rsidRDefault="00D46617">
      <w:pPr>
        <w:widowControl/>
        <w:wordWrap/>
        <w:autoSpaceDE/>
        <w:autoSpaceDN/>
        <w:jc w:val="left"/>
        <w:rPr>
          <w:rFonts w:ascii="MS PGothic" w:eastAsia="MS PGothic" w:hAnsi="MS PGothic"/>
          <w:lang w:eastAsia="ja-JP"/>
        </w:rPr>
      </w:pPr>
    </w:p>
    <w:p w:rsidR="008D607F" w:rsidRDefault="008D607F">
      <w:pPr>
        <w:widowControl/>
        <w:wordWrap/>
        <w:autoSpaceDE/>
        <w:autoSpaceDN/>
        <w:jc w:val="left"/>
        <w:rPr>
          <w:rFonts w:ascii="MS PGothic" w:eastAsia="MS PGothic" w:hAnsi="MS PGothic"/>
          <w:b/>
          <w:lang w:eastAsia="ja-JP"/>
        </w:rPr>
      </w:pPr>
      <w:r>
        <w:rPr>
          <w:rFonts w:ascii="MS PGothic" w:eastAsia="MS PGothic" w:hAnsi="MS PGothic"/>
          <w:b/>
          <w:lang w:eastAsia="ja-JP"/>
        </w:rPr>
        <w:br w:type="page"/>
      </w:r>
    </w:p>
    <w:p w:rsidR="00552CDF" w:rsidRPr="00AA7EE6" w:rsidRDefault="00104B6B" w:rsidP="00A17312">
      <w:pPr>
        <w:spacing w:line="276" w:lineRule="auto"/>
        <w:rPr>
          <w:rFonts w:ascii="MS PGothic" w:eastAsia="MS PGothic" w:hAnsi="MS PGothic"/>
          <w:b/>
          <w:lang w:eastAsia="ja-JP"/>
        </w:rPr>
      </w:pPr>
      <w:r w:rsidRPr="00AA7EE6">
        <w:rPr>
          <w:rFonts w:ascii="MS PGothic" w:eastAsia="MS PGothic" w:hAnsi="MS PGothic" w:hint="eastAsia"/>
          <w:b/>
          <w:lang w:eastAsia="ja-JP"/>
        </w:rPr>
        <w:lastRenderedPageBreak/>
        <w:t>■分科委員会の参加写真</w:t>
      </w:r>
    </w:p>
    <w:tbl>
      <w:tblPr>
        <w:tblStyle w:val="a9"/>
        <w:tblW w:w="0" w:type="auto"/>
        <w:tblInd w:w="108" w:type="dxa"/>
        <w:tblLook w:val="04A0"/>
      </w:tblPr>
      <w:tblGrid>
        <w:gridCol w:w="1357"/>
        <w:gridCol w:w="2626"/>
        <w:gridCol w:w="1730"/>
        <w:gridCol w:w="3323"/>
      </w:tblGrid>
      <w:tr w:rsidR="00104B6B" w:rsidTr="00AA7EE6">
        <w:trPr>
          <w:trHeight w:val="582"/>
        </w:trPr>
        <w:tc>
          <w:tcPr>
            <w:tcW w:w="1350" w:type="dxa"/>
            <w:shd w:val="clear" w:color="auto" w:fill="DAEEF3" w:themeFill="accent5" w:themeFillTint="33"/>
            <w:vAlign w:val="center"/>
          </w:tcPr>
          <w:p w:rsidR="00104B6B" w:rsidRPr="00AA7EE6" w:rsidRDefault="00104B6B" w:rsidP="00104B6B">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日時</w:t>
            </w:r>
          </w:p>
        </w:tc>
        <w:tc>
          <w:tcPr>
            <w:tcW w:w="2612" w:type="dxa"/>
            <w:shd w:val="clear" w:color="auto" w:fill="DAEEF3" w:themeFill="accent5" w:themeFillTint="33"/>
            <w:vAlign w:val="center"/>
          </w:tcPr>
          <w:p w:rsidR="00104B6B" w:rsidRPr="00AA7EE6" w:rsidRDefault="00104B6B" w:rsidP="00104B6B">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2016年3月8日(火)</w:t>
            </w:r>
          </w:p>
        </w:tc>
        <w:tc>
          <w:tcPr>
            <w:tcW w:w="1721" w:type="dxa"/>
            <w:shd w:val="clear" w:color="auto" w:fill="DAEEF3" w:themeFill="accent5" w:themeFillTint="33"/>
            <w:vAlign w:val="center"/>
          </w:tcPr>
          <w:p w:rsidR="00104B6B" w:rsidRPr="00AA7EE6" w:rsidRDefault="00104B6B" w:rsidP="00104B6B">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内容</w:t>
            </w:r>
          </w:p>
        </w:tc>
        <w:tc>
          <w:tcPr>
            <w:tcW w:w="3318" w:type="dxa"/>
            <w:shd w:val="clear" w:color="auto" w:fill="DAEEF3" w:themeFill="accent5" w:themeFillTint="33"/>
            <w:vAlign w:val="center"/>
          </w:tcPr>
          <w:p w:rsidR="00104B6B" w:rsidRPr="00AA7EE6" w:rsidRDefault="00104B6B" w:rsidP="00104B6B">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人と防災未来センター</w:t>
            </w:r>
          </w:p>
        </w:tc>
      </w:tr>
      <w:tr w:rsidR="00104B6B" w:rsidTr="00104B6B">
        <w:tc>
          <w:tcPr>
            <w:tcW w:w="9001" w:type="dxa"/>
            <w:gridSpan w:val="4"/>
            <w:vAlign w:val="center"/>
          </w:tcPr>
          <w:p w:rsidR="00104B6B" w:rsidRDefault="00104B6B" w:rsidP="00104B6B">
            <w:pPr>
              <w:pStyle w:val="a6"/>
              <w:snapToGrid/>
              <w:rPr>
                <w:rFonts w:ascii="MS PGothic" w:eastAsia="MS PGothic" w:hAnsi="MS PGothic"/>
                <w:lang w:eastAsia="ja-JP"/>
              </w:rPr>
            </w:pPr>
            <w:r>
              <w:rPr>
                <w:noProof/>
              </w:rPr>
              <w:drawing>
                <wp:anchor distT="0" distB="0" distL="114300" distR="114300" simplePos="0" relativeHeight="251658240" behindDoc="1" locked="0" layoutInCell="1" allowOverlap="1">
                  <wp:simplePos x="0" y="0"/>
                  <wp:positionH relativeFrom="column">
                    <wp:posOffset>17145</wp:posOffset>
                  </wp:positionH>
                  <wp:positionV relativeFrom="paragraph">
                    <wp:posOffset>-3810</wp:posOffset>
                  </wp:positionV>
                  <wp:extent cx="5534025" cy="3114675"/>
                  <wp:effectExtent l="19050" t="0" r="9525" b="0"/>
                  <wp:wrapTight wrapText="bothSides">
                    <wp:wrapPolygon edited="0">
                      <wp:start x="-74" y="0"/>
                      <wp:lineTo x="-74" y="21534"/>
                      <wp:lineTo x="21637" y="21534"/>
                      <wp:lineTo x="21637" y="0"/>
                      <wp:lineTo x="-74" y="0"/>
                    </wp:wrapPolygon>
                  </wp:wrapTight>
                  <wp:docPr id="67" name="_x129659208" descr="EMB000012580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29659208" descr="EMB00001258016a"/>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534025" cy="3114675"/>
                          </a:xfrm>
                          <a:prstGeom prst="rect">
                            <a:avLst/>
                          </a:prstGeom>
                          <a:noFill/>
                          <a:ln w="9525">
                            <a:noFill/>
                            <a:miter lim="800000"/>
                            <a:headEnd/>
                            <a:tailEnd/>
                          </a:ln>
                        </pic:spPr>
                      </pic:pic>
                    </a:graphicData>
                  </a:graphic>
                </wp:anchor>
              </w:drawing>
            </w:r>
          </w:p>
        </w:tc>
      </w:tr>
      <w:tr w:rsidR="00104B6B" w:rsidTr="00104B6B">
        <w:tc>
          <w:tcPr>
            <w:tcW w:w="9001" w:type="dxa"/>
            <w:gridSpan w:val="4"/>
            <w:vAlign w:val="center"/>
          </w:tcPr>
          <w:p w:rsidR="00104B6B" w:rsidRDefault="00104B6B" w:rsidP="00104B6B">
            <w:pPr>
              <w:pStyle w:val="a6"/>
              <w:snapToGrid/>
              <w:rPr>
                <w:rFonts w:ascii="MS PGothic" w:eastAsia="MS PGothic" w:hAnsi="MS PGothic"/>
                <w:lang w:eastAsia="ja-JP"/>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-2937510</wp:posOffset>
                  </wp:positionV>
                  <wp:extent cx="5572125" cy="3133725"/>
                  <wp:effectExtent l="19050" t="0" r="9525" b="0"/>
                  <wp:wrapTight wrapText="bothSides">
                    <wp:wrapPolygon edited="0">
                      <wp:start x="-74" y="0"/>
                      <wp:lineTo x="-74" y="21534"/>
                      <wp:lineTo x="21637" y="21534"/>
                      <wp:lineTo x="21637" y="0"/>
                      <wp:lineTo x="-74" y="0"/>
                    </wp:wrapPolygon>
                  </wp:wrapTight>
                  <wp:docPr id="70" name="_x437275080" descr="EMB00001258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37275080" descr="EMB000012580172"/>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572125" cy="3133725"/>
                          </a:xfrm>
                          <a:prstGeom prst="rect">
                            <a:avLst/>
                          </a:prstGeom>
                          <a:noFill/>
                          <a:ln w="9525">
                            <a:noFill/>
                            <a:miter lim="800000"/>
                            <a:headEnd/>
                            <a:tailEnd/>
                          </a:ln>
                        </pic:spPr>
                      </pic:pic>
                    </a:graphicData>
                  </a:graphic>
                </wp:anchor>
              </w:drawing>
            </w:r>
          </w:p>
        </w:tc>
      </w:tr>
      <w:tr w:rsidR="00104B6B" w:rsidTr="00AA7EE6">
        <w:trPr>
          <w:trHeight w:val="655"/>
        </w:trPr>
        <w:tc>
          <w:tcPr>
            <w:tcW w:w="9001" w:type="dxa"/>
            <w:gridSpan w:val="4"/>
            <w:vAlign w:val="center"/>
          </w:tcPr>
          <w:p w:rsidR="00104B6B" w:rsidRDefault="00104B6B" w:rsidP="00104B6B">
            <w:pPr>
              <w:spacing w:line="276" w:lineRule="auto"/>
              <w:jc w:val="center"/>
              <w:rPr>
                <w:rFonts w:ascii="MS PGothic" w:eastAsia="MS PGothic" w:hAnsi="MS PGothic"/>
                <w:lang w:eastAsia="ja-JP"/>
              </w:rPr>
            </w:pPr>
            <w:r>
              <w:rPr>
                <w:rFonts w:ascii="MS PGothic" w:eastAsia="MS PGothic" w:hAnsi="MS PGothic" w:hint="eastAsia"/>
                <w:lang w:eastAsia="ja-JP"/>
              </w:rPr>
              <w:t>上：団体撮影(センターの外)/下：地震関連資料の展示室</w:t>
            </w:r>
          </w:p>
        </w:tc>
      </w:tr>
    </w:tbl>
    <w:p w:rsidR="003373A0" w:rsidRDefault="003373A0" w:rsidP="00A17312">
      <w:pPr>
        <w:spacing w:line="276" w:lineRule="auto"/>
        <w:rPr>
          <w:rFonts w:ascii="MS PGothic" w:eastAsia="MS PGothic" w:hAnsi="MS PGothic"/>
          <w:lang w:eastAsia="ja-JP"/>
        </w:rPr>
      </w:pPr>
    </w:p>
    <w:p w:rsidR="00AA7EE6" w:rsidRDefault="00AA7EE6">
      <w:pPr>
        <w:widowControl/>
        <w:wordWrap/>
        <w:autoSpaceDE/>
        <w:autoSpaceDN/>
        <w:jc w:val="left"/>
        <w:rPr>
          <w:rFonts w:ascii="MS PGothic" w:eastAsia="MS PGothic" w:hAnsi="MS PGothic"/>
          <w:lang w:eastAsia="ja-JP"/>
        </w:rPr>
      </w:pPr>
    </w:p>
    <w:tbl>
      <w:tblPr>
        <w:tblStyle w:val="a9"/>
        <w:tblW w:w="0" w:type="auto"/>
        <w:tblInd w:w="108" w:type="dxa"/>
        <w:tblLook w:val="04A0"/>
      </w:tblPr>
      <w:tblGrid>
        <w:gridCol w:w="1350"/>
        <w:gridCol w:w="2612"/>
        <w:gridCol w:w="1721"/>
        <w:gridCol w:w="3318"/>
      </w:tblGrid>
      <w:tr w:rsidR="00AA7EE6" w:rsidTr="00AA7EE6">
        <w:trPr>
          <w:trHeight w:val="562"/>
        </w:trPr>
        <w:tc>
          <w:tcPr>
            <w:tcW w:w="1350"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lastRenderedPageBreak/>
              <w:t>日時</w:t>
            </w:r>
          </w:p>
        </w:tc>
        <w:tc>
          <w:tcPr>
            <w:tcW w:w="2612"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2016年3月8日(火)</w:t>
            </w:r>
          </w:p>
        </w:tc>
        <w:tc>
          <w:tcPr>
            <w:tcW w:w="1721"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内容</w:t>
            </w:r>
          </w:p>
        </w:tc>
        <w:tc>
          <w:tcPr>
            <w:tcW w:w="3318"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Pr>
                <w:rFonts w:ascii="MS PGothic" w:eastAsia="MS PGothic" w:hAnsi="MS PGothic" w:hint="eastAsia"/>
                <w:b/>
                <w:lang w:eastAsia="ja-JP"/>
              </w:rPr>
              <w:t>防災講演及び意見交換会</w:t>
            </w:r>
          </w:p>
        </w:tc>
      </w:tr>
      <w:tr w:rsidR="00AA7EE6" w:rsidTr="001020EA">
        <w:tc>
          <w:tcPr>
            <w:tcW w:w="9001" w:type="dxa"/>
            <w:gridSpan w:val="4"/>
            <w:vAlign w:val="center"/>
          </w:tcPr>
          <w:p w:rsidR="00AA7EE6" w:rsidRDefault="00AA7EE6" w:rsidP="00AA7EE6">
            <w:pPr>
              <w:pStyle w:val="a6"/>
              <w:snapToGrid/>
            </w:pPr>
            <w:r>
              <w:rPr>
                <w:noProof/>
              </w:rPr>
              <w:drawing>
                <wp:inline distT="0" distB="0" distL="0" distR="0">
                  <wp:extent cx="5400675" cy="3038475"/>
                  <wp:effectExtent l="19050" t="0" r="9525" b="0"/>
                  <wp:docPr id="73" name="_x437268240" descr="EMB00001258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37268240" descr="EMB000012580175"/>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400675" cy="3038475"/>
                          </a:xfrm>
                          <a:prstGeom prst="rect">
                            <a:avLst/>
                          </a:prstGeom>
                          <a:noFill/>
                          <a:ln w="9525">
                            <a:noFill/>
                            <a:miter lim="800000"/>
                            <a:headEnd/>
                            <a:tailEnd/>
                          </a:ln>
                        </pic:spPr>
                      </pic:pic>
                    </a:graphicData>
                  </a:graphic>
                </wp:inline>
              </w:drawing>
            </w:r>
          </w:p>
          <w:p w:rsidR="00AA7EE6" w:rsidRDefault="00AA7EE6" w:rsidP="001020EA">
            <w:pPr>
              <w:pStyle w:val="a6"/>
              <w:snapToGrid/>
              <w:rPr>
                <w:rFonts w:ascii="MS PGothic" w:eastAsia="MS PGothic" w:hAnsi="MS PGothic"/>
                <w:lang w:eastAsia="ja-JP"/>
              </w:rPr>
            </w:pPr>
          </w:p>
        </w:tc>
      </w:tr>
      <w:tr w:rsidR="00AA7EE6" w:rsidTr="001020EA">
        <w:tc>
          <w:tcPr>
            <w:tcW w:w="9001" w:type="dxa"/>
            <w:gridSpan w:val="4"/>
            <w:vAlign w:val="center"/>
          </w:tcPr>
          <w:p w:rsidR="00AA7EE6" w:rsidRDefault="00AA7EE6" w:rsidP="00AA7EE6">
            <w:pPr>
              <w:pStyle w:val="a6"/>
              <w:snapToGrid/>
            </w:pPr>
            <w:r>
              <w:rPr>
                <w:noProof/>
              </w:rPr>
              <w:drawing>
                <wp:inline distT="0" distB="0" distL="0" distR="0">
                  <wp:extent cx="5448300" cy="3371850"/>
                  <wp:effectExtent l="19050" t="0" r="0" b="0"/>
                  <wp:docPr id="76" name="_x437275800" descr="EMB00001258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37275800" descr="EMB000012580178"/>
                          <pic:cNvPicPr>
                            <a:picLocks noChangeAspect="1" noChangeArrowheads="1"/>
                          </pic:cNvPicPr>
                        </pic:nvPicPr>
                        <pic:blipFill>
                          <a:blip r:embed="rId10" cstate="print"/>
                          <a:srcRect/>
                          <a:stretch>
                            <a:fillRect/>
                          </a:stretch>
                        </pic:blipFill>
                        <pic:spPr bwMode="auto">
                          <a:xfrm>
                            <a:off x="0" y="0"/>
                            <a:ext cx="5448300" cy="3371850"/>
                          </a:xfrm>
                          <a:prstGeom prst="rect">
                            <a:avLst/>
                          </a:prstGeom>
                          <a:noFill/>
                          <a:ln w="9525">
                            <a:noFill/>
                            <a:miter lim="800000"/>
                            <a:headEnd/>
                            <a:tailEnd/>
                          </a:ln>
                        </pic:spPr>
                      </pic:pic>
                    </a:graphicData>
                  </a:graphic>
                </wp:inline>
              </w:drawing>
            </w:r>
          </w:p>
          <w:p w:rsidR="00AA7EE6" w:rsidRDefault="00AA7EE6" w:rsidP="001020EA">
            <w:pPr>
              <w:pStyle w:val="a6"/>
              <w:snapToGrid/>
              <w:rPr>
                <w:rFonts w:ascii="MS PGothic" w:eastAsia="MS PGothic" w:hAnsi="MS PGothic"/>
                <w:lang w:eastAsia="ja-JP"/>
              </w:rPr>
            </w:pPr>
          </w:p>
        </w:tc>
      </w:tr>
      <w:tr w:rsidR="00AA7EE6" w:rsidTr="00AA7EE6">
        <w:trPr>
          <w:trHeight w:val="631"/>
        </w:trPr>
        <w:tc>
          <w:tcPr>
            <w:tcW w:w="9001" w:type="dxa"/>
            <w:gridSpan w:val="4"/>
            <w:vAlign w:val="center"/>
          </w:tcPr>
          <w:p w:rsidR="00AA7EE6" w:rsidRDefault="00AA7EE6" w:rsidP="00327638">
            <w:pPr>
              <w:spacing w:line="276" w:lineRule="auto"/>
              <w:jc w:val="center"/>
              <w:rPr>
                <w:rFonts w:ascii="MS PGothic" w:eastAsia="MS PGothic" w:hAnsi="MS PGothic"/>
                <w:lang w:eastAsia="ja-JP"/>
              </w:rPr>
            </w:pPr>
            <w:r>
              <w:rPr>
                <w:rFonts w:ascii="MS PGothic" w:eastAsia="MS PGothic" w:hAnsi="MS PGothic" w:hint="eastAsia"/>
                <w:lang w:eastAsia="ja-JP"/>
              </w:rPr>
              <w:t>上：防災講演及び意見交換会/下：</w:t>
            </w:r>
            <w:r w:rsidRPr="00957923">
              <w:rPr>
                <w:rFonts w:ascii="MS PGothic" w:eastAsia="MS PGothic" w:hAnsi="MS PGothic" w:hint="eastAsia"/>
                <w:lang w:eastAsia="ja-JP"/>
              </w:rPr>
              <w:t>地震関連資料の展示室</w:t>
            </w:r>
          </w:p>
        </w:tc>
      </w:tr>
    </w:tbl>
    <w:p w:rsidR="00AA7EE6" w:rsidRDefault="00AA7EE6">
      <w:pPr>
        <w:widowControl/>
        <w:wordWrap/>
        <w:autoSpaceDE/>
        <w:autoSpaceDN/>
        <w:jc w:val="left"/>
        <w:rPr>
          <w:rFonts w:ascii="MS PGothic" w:eastAsia="MS PGothic" w:hAnsi="MS PGothic"/>
          <w:lang w:eastAsia="ja-JP"/>
        </w:rPr>
      </w:pPr>
    </w:p>
    <w:p w:rsidR="008D607F" w:rsidRDefault="008D607F">
      <w:pPr>
        <w:widowControl/>
        <w:wordWrap/>
        <w:autoSpaceDE/>
        <w:autoSpaceDN/>
        <w:jc w:val="left"/>
        <w:rPr>
          <w:rFonts w:ascii="MS PGothic" w:eastAsia="MS PGothic" w:hAnsi="MS PGothic"/>
          <w:lang w:eastAsia="ja-JP"/>
        </w:rPr>
      </w:pPr>
    </w:p>
    <w:tbl>
      <w:tblPr>
        <w:tblStyle w:val="a9"/>
        <w:tblW w:w="0" w:type="auto"/>
        <w:tblInd w:w="108" w:type="dxa"/>
        <w:tblLook w:val="04A0"/>
      </w:tblPr>
      <w:tblGrid>
        <w:gridCol w:w="1353"/>
        <w:gridCol w:w="2617"/>
        <w:gridCol w:w="1143"/>
        <w:gridCol w:w="3898"/>
      </w:tblGrid>
      <w:tr w:rsidR="00AA7EE6" w:rsidTr="00AA7EE6">
        <w:trPr>
          <w:trHeight w:val="562"/>
        </w:trPr>
        <w:tc>
          <w:tcPr>
            <w:tcW w:w="1350"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lastRenderedPageBreak/>
              <w:t>日時</w:t>
            </w:r>
          </w:p>
        </w:tc>
        <w:tc>
          <w:tcPr>
            <w:tcW w:w="2612" w:type="dxa"/>
            <w:shd w:val="clear" w:color="auto" w:fill="DAEEF3" w:themeFill="accent5" w:themeFillTint="33"/>
            <w:vAlign w:val="center"/>
          </w:tcPr>
          <w:p w:rsidR="00AA7EE6" w:rsidRPr="00AA7EE6" w:rsidRDefault="00AA7EE6" w:rsidP="00AA7EE6">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2016年3月</w:t>
            </w:r>
            <w:r>
              <w:rPr>
                <w:rFonts w:ascii="MS PGothic" w:eastAsia="MS PGothic" w:hAnsi="MS PGothic" w:hint="eastAsia"/>
                <w:b/>
                <w:lang w:eastAsia="ja-JP"/>
              </w:rPr>
              <w:t>9</w:t>
            </w:r>
            <w:r w:rsidRPr="00AA7EE6">
              <w:rPr>
                <w:rFonts w:ascii="MS PGothic" w:eastAsia="MS PGothic" w:hAnsi="MS PGothic" w:hint="eastAsia"/>
                <w:b/>
                <w:lang w:eastAsia="ja-JP"/>
              </w:rPr>
              <w:t>日(</w:t>
            </w:r>
            <w:r>
              <w:rPr>
                <w:rFonts w:ascii="MS PGothic" w:eastAsia="MS PGothic" w:hAnsi="MS PGothic" w:hint="eastAsia"/>
                <w:b/>
                <w:lang w:eastAsia="ja-JP"/>
              </w:rPr>
              <w:t>水</w:t>
            </w:r>
            <w:r w:rsidRPr="00AA7EE6">
              <w:rPr>
                <w:rFonts w:ascii="MS PGothic" w:eastAsia="MS PGothic" w:hAnsi="MS PGothic" w:hint="eastAsia"/>
                <w:b/>
                <w:lang w:eastAsia="ja-JP"/>
              </w:rPr>
              <w:t>)</w:t>
            </w:r>
          </w:p>
        </w:tc>
        <w:tc>
          <w:tcPr>
            <w:tcW w:w="1141"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内容</w:t>
            </w:r>
          </w:p>
        </w:tc>
        <w:tc>
          <w:tcPr>
            <w:tcW w:w="3898"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Pr>
                <w:rFonts w:ascii="MS PGothic" w:eastAsia="MS PGothic" w:hAnsi="MS PGothic" w:hint="eastAsia"/>
                <w:b/>
                <w:lang w:eastAsia="ja-JP"/>
              </w:rPr>
              <w:t>兵庫県広域防災センターの視察</w:t>
            </w:r>
          </w:p>
        </w:tc>
      </w:tr>
      <w:tr w:rsidR="00AA7EE6" w:rsidTr="001020EA">
        <w:tc>
          <w:tcPr>
            <w:tcW w:w="9001" w:type="dxa"/>
            <w:gridSpan w:val="4"/>
            <w:vAlign w:val="center"/>
          </w:tcPr>
          <w:p w:rsidR="00AA7EE6" w:rsidRDefault="00AA7EE6" w:rsidP="00AA7EE6">
            <w:pPr>
              <w:pStyle w:val="a6"/>
              <w:snapToGrid/>
            </w:pPr>
            <w:r>
              <w:rPr>
                <w:noProof/>
              </w:rPr>
              <w:drawing>
                <wp:inline distT="0" distB="0" distL="0" distR="0">
                  <wp:extent cx="5543550" cy="3114675"/>
                  <wp:effectExtent l="19050" t="0" r="0" b="0"/>
                  <wp:docPr id="79" name="_x437266584" descr="EMB000012580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37266584" descr="EMB00001258017b"/>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543550" cy="3114675"/>
                          </a:xfrm>
                          <a:prstGeom prst="rect">
                            <a:avLst/>
                          </a:prstGeom>
                          <a:noFill/>
                          <a:ln w="9525">
                            <a:noFill/>
                            <a:miter lim="800000"/>
                            <a:headEnd/>
                            <a:tailEnd/>
                          </a:ln>
                        </pic:spPr>
                      </pic:pic>
                    </a:graphicData>
                  </a:graphic>
                </wp:inline>
              </w:drawing>
            </w:r>
          </w:p>
          <w:p w:rsidR="00AA7EE6" w:rsidRDefault="00AA7EE6" w:rsidP="001020EA">
            <w:pPr>
              <w:pStyle w:val="a6"/>
              <w:snapToGrid/>
              <w:rPr>
                <w:rFonts w:ascii="MS PGothic" w:eastAsia="MS PGothic" w:hAnsi="MS PGothic"/>
                <w:lang w:eastAsia="ja-JP"/>
              </w:rPr>
            </w:pPr>
          </w:p>
        </w:tc>
      </w:tr>
      <w:tr w:rsidR="00AA7EE6" w:rsidTr="001020EA">
        <w:tc>
          <w:tcPr>
            <w:tcW w:w="9001" w:type="dxa"/>
            <w:gridSpan w:val="4"/>
            <w:vAlign w:val="center"/>
          </w:tcPr>
          <w:p w:rsidR="00AA7EE6" w:rsidRDefault="00AA7EE6" w:rsidP="00AA7EE6">
            <w:pPr>
              <w:pStyle w:val="a6"/>
              <w:snapToGrid/>
            </w:pPr>
            <w:r>
              <w:rPr>
                <w:noProof/>
              </w:rPr>
              <w:drawing>
                <wp:inline distT="0" distB="0" distL="0" distR="0">
                  <wp:extent cx="5553075" cy="3124200"/>
                  <wp:effectExtent l="19050" t="0" r="9525" b="0"/>
                  <wp:docPr id="82" name="_x437275440" descr="EMB0000125801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37275440" descr="EMB00001258017e"/>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553075" cy="3124200"/>
                          </a:xfrm>
                          <a:prstGeom prst="rect">
                            <a:avLst/>
                          </a:prstGeom>
                          <a:noFill/>
                          <a:ln w="9525">
                            <a:noFill/>
                            <a:miter lim="800000"/>
                            <a:headEnd/>
                            <a:tailEnd/>
                          </a:ln>
                        </pic:spPr>
                      </pic:pic>
                    </a:graphicData>
                  </a:graphic>
                </wp:inline>
              </w:drawing>
            </w:r>
          </w:p>
          <w:p w:rsidR="00AA7EE6" w:rsidRDefault="00AA7EE6" w:rsidP="001020EA">
            <w:pPr>
              <w:pStyle w:val="a6"/>
              <w:snapToGrid/>
              <w:rPr>
                <w:rFonts w:ascii="MS PGothic" w:eastAsia="MS PGothic" w:hAnsi="MS PGothic"/>
                <w:lang w:eastAsia="ja-JP"/>
              </w:rPr>
            </w:pPr>
          </w:p>
        </w:tc>
      </w:tr>
      <w:tr w:rsidR="00AA7EE6" w:rsidTr="001020EA">
        <w:trPr>
          <w:trHeight w:val="631"/>
        </w:trPr>
        <w:tc>
          <w:tcPr>
            <w:tcW w:w="9001" w:type="dxa"/>
            <w:gridSpan w:val="4"/>
            <w:vAlign w:val="center"/>
          </w:tcPr>
          <w:p w:rsidR="00AA7EE6" w:rsidRDefault="00AA7EE6" w:rsidP="00F17938">
            <w:pPr>
              <w:spacing w:line="276" w:lineRule="auto"/>
              <w:jc w:val="center"/>
              <w:rPr>
                <w:rFonts w:ascii="MS PGothic" w:eastAsia="MS PGothic" w:hAnsi="MS PGothic"/>
                <w:lang w:eastAsia="ja-JP"/>
              </w:rPr>
            </w:pPr>
            <w:r>
              <w:rPr>
                <w:rFonts w:ascii="MS PGothic" w:eastAsia="MS PGothic" w:hAnsi="MS PGothic" w:hint="eastAsia"/>
                <w:lang w:eastAsia="ja-JP"/>
              </w:rPr>
              <w:t>上：</w:t>
            </w:r>
            <w:r w:rsidRPr="00957923">
              <w:rPr>
                <w:rFonts w:ascii="MS PGothic" w:eastAsia="MS PGothic" w:hAnsi="MS PGothic" w:hint="eastAsia"/>
                <w:lang w:eastAsia="ja-JP"/>
              </w:rPr>
              <w:t>兵庫県</w:t>
            </w:r>
            <w:r w:rsidR="008D607F" w:rsidRPr="00957923">
              <w:rPr>
                <w:rFonts w:ascii="MS PGothic" w:eastAsia="MS PGothic" w:hAnsi="MS PGothic" w:hint="eastAsia"/>
                <w:lang w:eastAsia="ja-JP"/>
              </w:rPr>
              <w:t>広域防災センターでの講義</w:t>
            </w:r>
            <w:r w:rsidRPr="00957923">
              <w:rPr>
                <w:rFonts w:ascii="MS PGothic" w:eastAsia="MS PGothic" w:hAnsi="MS PGothic" w:hint="eastAsia"/>
                <w:lang w:eastAsia="ja-JP"/>
              </w:rPr>
              <w:t>/</w:t>
            </w:r>
            <w:r>
              <w:rPr>
                <w:rFonts w:ascii="MS PGothic" w:eastAsia="MS PGothic" w:hAnsi="MS PGothic" w:hint="eastAsia"/>
                <w:lang w:eastAsia="ja-JP"/>
              </w:rPr>
              <w:t>下：地震体験</w:t>
            </w:r>
          </w:p>
        </w:tc>
      </w:tr>
    </w:tbl>
    <w:p w:rsidR="00AA7EE6" w:rsidRDefault="00AA7EE6">
      <w:pPr>
        <w:widowControl/>
        <w:wordWrap/>
        <w:autoSpaceDE/>
        <w:autoSpaceDN/>
        <w:jc w:val="left"/>
        <w:rPr>
          <w:rFonts w:ascii="MS PGothic" w:eastAsia="MS PGothic" w:hAnsi="MS PGothic"/>
          <w:lang w:eastAsia="ja-JP"/>
        </w:rPr>
      </w:pPr>
    </w:p>
    <w:p w:rsidR="008D607F" w:rsidRDefault="008D607F">
      <w:pPr>
        <w:widowControl/>
        <w:wordWrap/>
        <w:autoSpaceDE/>
        <w:autoSpaceDN/>
        <w:jc w:val="left"/>
        <w:rPr>
          <w:rFonts w:ascii="MS PGothic" w:eastAsia="MS PGothic" w:hAnsi="MS PGothic"/>
          <w:lang w:eastAsia="ja-JP"/>
        </w:rPr>
      </w:pPr>
    </w:p>
    <w:p w:rsidR="008D607F" w:rsidRDefault="008D607F">
      <w:pPr>
        <w:widowControl/>
        <w:wordWrap/>
        <w:autoSpaceDE/>
        <w:autoSpaceDN/>
        <w:jc w:val="left"/>
        <w:rPr>
          <w:rFonts w:ascii="MS PGothic" w:eastAsia="MS PGothic" w:hAnsi="MS PGothic"/>
          <w:lang w:eastAsia="ja-JP"/>
        </w:rPr>
      </w:pPr>
    </w:p>
    <w:tbl>
      <w:tblPr>
        <w:tblStyle w:val="a9"/>
        <w:tblW w:w="0" w:type="auto"/>
        <w:tblInd w:w="108" w:type="dxa"/>
        <w:tblLook w:val="04A0"/>
      </w:tblPr>
      <w:tblGrid>
        <w:gridCol w:w="1591"/>
        <w:gridCol w:w="2716"/>
        <w:gridCol w:w="1174"/>
        <w:gridCol w:w="3653"/>
      </w:tblGrid>
      <w:tr w:rsidR="00577070" w:rsidTr="00577070">
        <w:trPr>
          <w:trHeight w:val="562"/>
        </w:trPr>
        <w:tc>
          <w:tcPr>
            <w:tcW w:w="1466"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lastRenderedPageBreak/>
              <w:t>日時</w:t>
            </w:r>
          </w:p>
        </w:tc>
        <w:tc>
          <w:tcPr>
            <w:tcW w:w="2683"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2016年3月</w:t>
            </w:r>
            <w:r>
              <w:rPr>
                <w:rFonts w:ascii="MS PGothic" w:eastAsia="MS PGothic" w:hAnsi="MS PGothic" w:hint="eastAsia"/>
                <w:b/>
                <w:lang w:eastAsia="ja-JP"/>
              </w:rPr>
              <w:t>9</w:t>
            </w:r>
            <w:r w:rsidRPr="00AA7EE6">
              <w:rPr>
                <w:rFonts w:ascii="MS PGothic" w:eastAsia="MS PGothic" w:hAnsi="MS PGothic" w:hint="eastAsia"/>
                <w:b/>
                <w:lang w:eastAsia="ja-JP"/>
              </w:rPr>
              <w:t>日(</w:t>
            </w:r>
            <w:r>
              <w:rPr>
                <w:rFonts w:ascii="MS PGothic" w:eastAsia="MS PGothic" w:hAnsi="MS PGothic" w:hint="eastAsia"/>
                <w:b/>
                <w:lang w:eastAsia="ja-JP"/>
              </w:rPr>
              <w:t>水</w:t>
            </w:r>
            <w:r w:rsidRPr="00AA7EE6">
              <w:rPr>
                <w:rFonts w:ascii="MS PGothic" w:eastAsia="MS PGothic" w:hAnsi="MS PGothic" w:hint="eastAsia"/>
                <w:b/>
                <w:lang w:eastAsia="ja-JP"/>
              </w:rPr>
              <w:t>)</w:t>
            </w:r>
          </w:p>
        </w:tc>
        <w:tc>
          <w:tcPr>
            <w:tcW w:w="954" w:type="dxa"/>
            <w:shd w:val="clear" w:color="auto" w:fill="DAEEF3" w:themeFill="accent5" w:themeFillTint="33"/>
            <w:vAlign w:val="center"/>
          </w:tcPr>
          <w:p w:rsidR="00AA7EE6" w:rsidRPr="00AA7EE6" w:rsidRDefault="00AA7EE6" w:rsidP="001020EA">
            <w:pPr>
              <w:spacing w:line="276" w:lineRule="auto"/>
              <w:jc w:val="center"/>
              <w:rPr>
                <w:rFonts w:ascii="MS PGothic" w:eastAsia="MS PGothic" w:hAnsi="MS PGothic"/>
                <w:b/>
                <w:lang w:eastAsia="ja-JP"/>
              </w:rPr>
            </w:pPr>
            <w:r w:rsidRPr="00AA7EE6">
              <w:rPr>
                <w:rFonts w:ascii="MS PGothic" w:eastAsia="MS PGothic" w:hAnsi="MS PGothic" w:hint="eastAsia"/>
                <w:b/>
                <w:lang w:eastAsia="ja-JP"/>
              </w:rPr>
              <w:t>内容</w:t>
            </w:r>
          </w:p>
        </w:tc>
        <w:tc>
          <w:tcPr>
            <w:tcW w:w="4031" w:type="dxa"/>
            <w:shd w:val="clear" w:color="auto" w:fill="DAEEF3" w:themeFill="accent5" w:themeFillTint="33"/>
            <w:vAlign w:val="center"/>
          </w:tcPr>
          <w:p w:rsidR="00AA7EE6" w:rsidRPr="00957923" w:rsidRDefault="00AA7EE6" w:rsidP="001020EA">
            <w:pPr>
              <w:spacing w:line="276" w:lineRule="auto"/>
              <w:jc w:val="center"/>
              <w:rPr>
                <w:rFonts w:ascii="MS PGothic" w:eastAsia="MS PGothic" w:hAnsi="MS PGothic"/>
                <w:b/>
                <w:sz w:val="24"/>
                <w:szCs w:val="24"/>
                <w:lang w:eastAsia="ja-JP"/>
              </w:rPr>
            </w:pPr>
            <w:r w:rsidRPr="00957923">
              <w:rPr>
                <w:rFonts w:ascii="MS PGothic" w:eastAsia="MS PGothic" w:hAnsi="MS PGothic" w:hint="eastAsia"/>
                <w:b/>
                <w:sz w:val="24"/>
                <w:szCs w:val="24"/>
                <w:lang w:eastAsia="ja-JP"/>
              </w:rPr>
              <w:t>兵庫県広域防災センターの視察</w:t>
            </w:r>
          </w:p>
        </w:tc>
      </w:tr>
      <w:tr w:rsidR="00AA7EE6" w:rsidTr="00577070">
        <w:tc>
          <w:tcPr>
            <w:tcW w:w="9134" w:type="dxa"/>
            <w:gridSpan w:val="4"/>
            <w:vAlign w:val="center"/>
          </w:tcPr>
          <w:p w:rsidR="00AA7EE6" w:rsidRDefault="00AA7EE6" w:rsidP="00AA7EE6">
            <w:pPr>
              <w:pStyle w:val="a6"/>
              <w:snapToGrid/>
            </w:pPr>
            <w:r>
              <w:rPr>
                <w:noProof/>
              </w:rPr>
              <w:drawing>
                <wp:inline distT="0" distB="0" distL="0" distR="0">
                  <wp:extent cx="5648325" cy="3181350"/>
                  <wp:effectExtent l="19050" t="0" r="9525" b="0"/>
                  <wp:docPr id="91" name="_x437269320" descr="EMB00001258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37269320" descr="EMB000012580181"/>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648325" cy="3181350"/>
                          </a:xfrm>
                          <a:prstGeom prst="rect">
                            <a:avLst/>
                          </a:prstGeom>
                          <a:noFill/>
                          <a:ln w="9525">
                            <a:noFill/>
                            <a:miter lim="800000"/>
                            <a:headEnd/>
                            <a:tailEnd/>
                          </a:ln>
                        </pic:spPr>
                      </pic:pic>
                    </a:graphicData>
                  </a:graphic>
                </wp:inline>
              </w:drawing>
            </w:r>
          </w:p>
          <w:p w:rsidR="00AA7EE6" w:rsidRDefault="00AA7EE6" w:rsidP="001020EA">
            <w:pPr>
              <w:pStyle w:val="a6"/>
              <w:snapToGrid/>
              <w:rPr>
                <w:rFonts w:ascii="MS PGothic" w:eastAsia="MS PGothic" w:hAnsi="MS PGothic"/>
                <w:lang w:eastAsia="ja-JP"/>
              </w:rPr>
            </w:pPr>
          </w:p>
        </w:tc>
      </w:tr>
      <w:tr w:rsidR="00AA7EE6" w:rsidTr="00577070">
        <w:tc>
          <w:tcPr>
            <w:tcW w:w="9134" w:type="dxa"/>
            <w:gridSpan w:val="4"/>
            <w:vAlign w:val="center"/>
          </w:tcPr>
          <w:p w:rsidR="00AA7EE6" w:rsidRDefault="00AA7EE6" w:rsidP="00AA7EE6">
            <w:pPr>
              <w:pStyle w:val="a6"/>
              <w:snapToGrid/>
            </w:pPr>
            <w:r>
              <w:rPr>
                <w:noProof/>
              </w:rPr>
              <w:drawing>
                <wp:inline distT="0" distB="0" distL="0" distR="0">
                  <wp:extent cx="5619750" cy="3162300"/>
                  <wp:effectExtent l="19050" t="0" r="0" b="0"/>
                  <wp:docPr id="94" name="_x437272776" descr="EMB00001258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37272776" descr="EMB000012580184"/>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619750" cy="3162300"/>
                          </a:xfrm>
                          <a:prstGeom prst="rect">
                            <a:avLst/>
                          </a:prstGeom>
                          <a:noFill/>
                          <a:ln w="9525">
                            <a:noFill/>
                            <a:miter lim="800000"/>
                            <a:headEnd/>
                            <a:tailEnd/>
                          </a:ln>
                        </pic:spPr>
                      </pic:pic>
                    </a:graphicData>
                  </a:graphic>
                </wp:inline>
              </w:drawing>
            </w:r>
          </w:p>
          <w:p w:rsidR="00AA7EE6" w:rsidRDefault="00AA7EE6" w:rsidP="001020EA">
            <w:pPr>
              <w:pStyle w:val="a6"/>
              <w:snapToGrid/>
              <w:rPr>
                <w:rFonts w:ascii="MS PGothic" w:eastAsia="MS PGothic" w:hAnsi="MS PGothic"/>
                <w:lang w:eastAsia="ja-JP"/>
              </w:rPr>
            </w:pPr>
          </w:p>
        </w:tc>
      </w:tr>
      <w:tr w:rsidR="00AA7EE6" w:rsidTr="00577070">
        <w:trPr>
          <w:trHeight w:val="631"/>
        </w:trPr>
        <w:tc>
          <w:tcPr>
            <w:tcW w:w="9134" w:type="dxa"/>
            <w:gridSpan w:val="4"/>
            <w:vAlign w:val="center"/>
          </w:tcPr>
          <w:p w:rsidR="00AA7EE6" w:rsidRDefault="00AA7EE6" w:rsidP="00F17938">
            <w:pPr>
              <w:spacing w:line="276" w:lineRule="auto"/>
              <w:jc w:val="center"/>
              <w:rPr>
                <w:rFonts w:ascii="MS PGothic" w:eastAsia="MS PGothic" w:hAnsi="MS PGothic"/>
                <w:lang w:eastAsia="ja-JP"/>
              </w:rPr>
            </w:pPr>
            <w:r>
              <w:rPr>
                <w:rFonts w:ascii="MS PGothic" w:eastAsia="MS PGothic" w:hAnsi="MS PGothic" w:hint="eastAsia"/>
                <w:lang w:eastAsia="ja-JP"/>
              </w:rPr>
              <w:t>上：火災時の避難訓練施設</w:t>
            </w:r>
            <w:r w:rsidRPr="00957923">
              <w:rPr>
                <w:rFonts w:ascii="MS PGothic" w:eastAsia="MS PGothic" w:hAnsi="MS PGothic" w:hint="eastAsia"/>
                <w:lang w:eastAsia="ja-JP"/>
              </w:rPr>
              <w:t>/下：物資備蓄倉庫</w:t>
            </w:r>
          </w:p>
        </w:tc>
      </w:tr>
    </w:tbl>
    <w:p w:rsidR="00AA7EE6" w:rsidRPr="00AA7EE6" w:rsidRDefault="00AA7EE6" w:rsidP="00A17312">
      <w:pPr>
        <w:spacing w:line="276" w:lineRule="auto"/>
        <w:rPr>
          <w:rFonts w:ascii="MS PGothic" w:eastAsia="MS PGothic" w:hAnsi="MS PGothic"/>
          <w:lang w:eastAsia="ja-JP"/>
        </w:rPr>
      </w:pPr>
    </w:p>
    <w:sectPr w:rsidR="00AA7EE6" w:rsidRPr="00AA7EE6" w:rsidSect="00EE465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A37" w:rsidRDefault="006D3A37" w:rsidP="00720D33">
      <w:r>
        <w:separator/>
      </w:r>
    </w:p>
  </w:endnote>
  <w:endnote w:type="continuationSeparator" w:id="0">
    <w:p w:rsidR="006D3A37" w:rsidRDefault="006D3A37" w:rsidP="00720D3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Constantia"/>
    <w:panose1 w:val="00000000000000000000"/>
    <w:charset w:val="00"/>
    <w:family w:val="roman"/>
    <w:notTrueType/>
    <w:pitch w:val="default"/>
    <w:sig w:usb0="00000000" w:usb1="00000000" w:usb2="00000000" w:usb3="00000000" w:csb0="00000000" w:csb1="00000000"/>
  </w:font>
  <w:font w:name="ＭＳ 明朝">
    <w:altName w:val="MS Mincho"/>
    <w:charset w:val="4E"/>
    <w:family w:val="auto"/>
    <w:pitch w:val="variable"/>
    <w:sig w:usb0="00000000" w:usb1="6AC7FDFB" w:usb2="00000012" w:usb3="00000000" w:csb0="0002009F" w:csb1="00000000"/>
  </w:font>
  <w:font w:name="Gulim">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Malgun Gothic">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A37" w:rsidRDefault="006D3A37" w:rsidP="00720D33">
      <w:r>
        <w:separator/>
      </w:r>
    </w:p>
  </w:footnote>
  <w:footnote w:type="continuationSeparator" w:id="0">
    <w:p w:rsidR="006D3A37" w:rsidRDefault="006D3A37" w:rsidP="00720D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D33"/>
    <w:rsid w:val="0000203C"/>
    <w:rsid w:val="00002D57"/>
    <w:rsid w:val="00017CCA"/>
    <w:rsid w:val="00031C8A"/>
    <w:rsid w:val="00072A8D"/>
    <w:rsid w:val="000F6806"/>
    <w:rsid w:val="00104070"/>
    <w:rsid w:val="00104B6B"/>
    <w:rsid w:val="00136576"/>
    <w:rsid w:val="001445EF"/>
    <w:rsid w:val="0018026B"/>
    <w:rsid w:val="001865B9"/>
    <w:rsid w:val="001C3BCB"/>
    <w:rsid w:val="001D1F13"/>
    <w:rsid w:val="00203924"/>
    <w:rsid w:val="00227DDD"/>
    <w:rsid w:val="0024247E"/>
    <w:rsid w:val="00262C7A"/>
    <w:rsid w:val="002B5402"/>
    <w:rsid w:val="002D0E8A"/>
    <w:rsid w:val="002F368C"/>
    <w:rsid w:val="0030427F"/>
    <w:rsid w:val="003235C4"/>
    <w:rsid w:val="00327638"/>
    <w:rsid w:val="003373A0"/>
    <w:rsid w:val="003A3585"/>
    <w:rsid w:val="003B06AC"/>
    <w:rsid w:val="003B7695"/>
    <w:rsid w:val="003D4F6D"/>
    <w:rsid w:val="004055CF"/>
    <w:rsid w:val="004226D3"/>
    <w:rsid w:val="004327D0"/>
    <w:rsid w:val="0043578B"/>
    <w:rsid w:val="004370AE"/>
    <w:rsid w:val="004451CA"/>
    <w:rsid w:val="00485F88"/>
    <w:rsid w:val="004B0D81"/>
    <w:rsid w:val="004B2785"/>
    <w:rsid w:val="004D7D61"/>
    <w:rsid w:val="00503298"/>
    <w:rsid w:val="00552CDF"/>
    <w:rsid w:val="0056026B"/>
    <w:rsid w:val="00575227"/>
    <w:rsid w:val="00577070"/>
    <w:rsid w:val="00631999"/>
    <w:rsid w:val="006C3B04"/>
    <w:rsid w:val="006C41DC"/>
    <w:rsid w:val="006D3A37"/>
    <w:rsid w:val="00720199"/>
    <w:rsid w:val="00720D33"/>
    <w:rsid w:val="007279A3"/>
    <w:rsid w:val="0074092F"/>
    <w:rsid w:val="007A0394"/>
    <w:rsid w:val="0080677D"/>
    <w:rsid w:val="008B4F8C"/>
    <w:rsid w:val="008D607F"/>
    <w:rsid w:val="009567E1"/>
    <w:rsid w:val="00957923"/>
    <w:rsid w:val="00991943"/>
    <w:rsid w:val="0099781A"/>
    <w:rsid w:val="009A343C"/>
    <w:rsid w:val="009D7B87"/>
    <w:rsid w:val="009E3D9C"/>
    <w:rsid w:val="009F5784"/>
    <w:rsid w:val="00A03970"/>
    <w:rsid w:val="00A17312"/>
    <w:rsid w:val="00A41A2A"/>
    <w:rsid w:val="00AA7EE6"/>
    <w:rsid w:val="00AE72AD"/>
    <w:rsid w:val="00AF5CA4"/>
    <w:rsid w:val="00B011C9"/>
    <w:rsid w:val="00B03893"/>
    <w:rsid w:val="00B11CD4"/>
    <w:rsid w:val="00B433B4"/>
    <w:rsid w:val="00BB695E"/>
    <w:rsid w:val="00C25646"/>
    <w:rsid w:val="00C54782"/>
    <w:rsid w:val="00C56449"/>
    <w:rsid w:val="00C9313A"/>
    <w:rsid w:val="00CC0E13"/>
    <w:rsid w:val="00CF6A34"/>
    <w:rsid w:val="00D10ADD"/>
    <w:rsid w:val="00D12282"/>
    <w:rsid w:val="00D46617"/>
    <w:rsid w:val="00D474A1"/>
    <w:rsid w:val="00D82050"/>
    <w:rsid w:val="00D94BA5"/>
    <w:rsid w:val="00DE036D"/>
    <w:rsid w:val="00DF2ED0"/>
    <w:rsid w:val="00E13D37"/>
    <w:rsid w:val="00E5114E"/>
    <w:rsid w:val="00E82B79"/>
    <w:rsid w:val="00EC713C"/>
    <w:rsid w:val="00EE4653"/>
    <w:rsid w:val="00F01206"/>
    <w:rsid w:val="00F17938"/>
    <w:rsid w:val="00F27544"/>
    <w:rsid w:val="00F362E0"/>
    <w:rsid w:val="00F51EAC"/>
    <w:rsid w:val="00F57C19"/>
    <w:rsid w:val="00F94F42"/>
    <w:rsid w:val="00FB1DA1"/>
    <w:rsid w:val="00FB524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E6"/>
    <w:pPr>
      <w:widowControl w:val="0"/>
      <w:wordWrap w:val="0"/>
      <w:autoSpaceDE w:val="0"/>
      <w:autoSpaceDN w:val="0"/>
      <w:jc w:val="both"/>
    </w:pPr>
    <w:rPr>
      <w:rFonts w:ascii="Batang" w:eastAsia="ＭＳ 明朝" w:hAnsi="Times New Roman"/>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1C8A"/>
    <w:pPr>
      <w:widowControl w:val="0"/>
      <w:wordWrap w:val="0"/>
      <w:autoSpaceDE w:val="0"/>
      <w:autoSpaceDN w:val="0"/>
      <w:jc w:val="both"/>
    </w:pPr>
    <w:rPr>
      <w:rFonts w:ascii="Batang" w:eastAsia="ＭＳ 明朝" w:hAnsi="Times New Roman"/>
      <w:sz w:val="27"/>
      <w:szCs w:val="27"/>
      <w:lang w:eastAsia="ko-KR"/>
    </w:rPr>
  </w:style>
  <w:style w:type="paragraph" w:styleId="a4">
    <w:name w:val="header"/>
    <w:basedOn w:val="a"/>
    <w:link w:val="Char"/>
    <w:uiPriority w:val="99"/>
    <w:unhideWhenUsed/>
    <w:rsid w:val="00720D33"/>
    <w:pPr>
      <w:tabs>
        <w:tab w:val="center" w:pos="4513"/>
        <w:tab w:val="right" w:pos="9026"/>
      </w:tabs>
      <w:snapToGrid w:val="0"/>
    </w:pPr>
  </w:style>
  <w:style w:type="character" w:customStyle="1" w:styleId="Char">
    <w:name w:val="머리글 Char"/>
    <w:basedOn w:val="a0"/>
    <w:link w:val="a4"/>
    <w:uiPriority w:val="99"/>
    <w:rsid w:val="00720D33"/>
    <w:rPr>
      <w:rFonts w:ascii="Batang" w:eastAsia="ＭＳ 明朝" w:hAnsi="Times New Roman"/>
      <w:sz w:val="27"/>
      <w:szCs w:val="27"/>
      <w:lang w:eastAsia="ko-KR"/>
    </w:rPr>
  </w:style>
  <w:style w:type="paragraph" w:styleId="a5">
    <w:name w:val="footer"/>
    <w:basedOn w:val="a"/>
    <w:link w:val="Char0"/>
    <w:uiPriority w:val="99"/>
    <w:unhideWhenUsed/>
    <w:rsid w:val="00720D33"/>
    <w:pPr>
      <w:tabs>
        <w:tab w:val="center" w:pos="4513"/>
        <w:tab w:val="right" w:pos="9026"/>
      </w:tabs>
      <w:snapToGrid w:val="0"/>
    </w:pPr>
  </w:style>
  <w:style w:type="character" w:customStyle="1" w:styleId="Char0">
    <w:name w:val="바닥글 Char"/>
    <w:basedOn w:val="a0"/>
    <w:link w:val="a5"/>
    <w:uiPriority w:val="99"/>
    <w:rsid w:val="00720D33"/>
    <w:rPr>
      <w:rFonts w:ascii="Batang" w:eastAsia="ＭＳ 明朝" w:hAnsi="Times New Roman"/>
      <w:sz w:val="27"/>
      <w:szCs w:val="27"/>
      <w:lang w:eastAsia="ko-KR"/>
    </w:rPr>
  </w:style>
  <w:style w:type="paragraph" w:customStyle="1" w:styleId="a6">
    <w:name w:val="바탕글"/>
    <w:basedOn w:val="a"/>
    <w:rsid w:val="00720D33"/>
    <w:pPr>
      <w:snapToGrid w:val="0"/>
      <w:spacing w:line="384" w:lineRule="auto"/>
      <w:textAlignment w:val="baseline"/>
    </w:pPr>
    <w:rPr>
      <w:rFonts w:eastAsia="Gulim" w:hAnsi="Gulim" w:cs="Gulim"/>
      <w:color w:val="000000"/>
      <w:kern w:val="0"/>
      <w:sz w:val="20"/>
      <w:szCs w:val="20"/>
    </w:rPr>
  </w:style>
  <w:style w:type="paragraph" w:styleId="a7">
    <w:name w:val="Balloon Text"/>
    <w:basedOn w:val="a"/>
    <w:link w:val="Char1"/>
    <w:uiPriority w:val="99"/>
    <w:semiHidden/>
    <w:unhideWhenUsed/>
    <w:rsid w:val="00720D33"/>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20D33"/>
    <w:rPr>
      <w:rFonts w:asciiTheme="majorHAnsi" w:eastAsiaTheme="majorEastAsia" w:hAnsiTheme="majorHAnsi" w:cstheme="majorBidi"/>
      <w:sz w:val="18"/>
      <w:szCs w:val="18"/>
      <w:lang w:eastAsia="ko-KR"/>
    </w:rPr>
  </w:style>
  <w:style w:type="paragraph" w:styleId="a8">
    <w:name w:val="Date"/>
    <w:basedOn w:val="a"/>
    <w:next w:val="a"/>
    <w:link w:val="Char2"/>
    <w:uiPriority w:val="99"/>
    <w:semiHidden/>
    <w:unhideWhenUsed/>
    <w:rsid w:val="00F01206"/>
  </w:style>
  <w:style w:type="character" w:customStyle="1" w:styleId="Char2">
    <w:name w:val="날짜 Char"/>
    <w:basedOn w:val="a0"/>
    <w:link w:val="a8"/>
    <w:uiPriority w:val="99"/>
    <w:semiHidden/>
    <w:rsid w:val="00F01206"/>
    <w:rPr>
      <w:rFonts w:ascii="Batang" w:eastAsia="ＭＳ 明朝" w:hAnsi="Times New Roman"/>
      <w:sz w:val="27"/>
      <w:szCs w:val="27"/>
      <w:lang w:eastAsia="ko-KR"/>
    </w:rPr>
  </w:style>
  <w:style w:type="table" w:styleId="a9">
    <w:name w:val="Table Grid"/>
    <w:basedOn w:val="a1"/>
    <w:uiPriority w:val="59"/>
    <w:rsid w:val="00104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E6"/>
    <w:pPr>
      <w:widowControl w:val="0"/>
      <w:wordWrap w:val="0"/>
      <w:autoSpaceDE w:val="0"/>
      <w:autoSpaceDN w:val="0"/>
      <w:jc w:val="both"/>
    </w:pPr>
    <w:rPr>
      <w:rFonts w:ascii="Batang" w:eastAsia="ＭＳ 明朝" w:hAnsi="Times New Roman"/>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1C8A"/>
    <w:pPr>
      <w:widowControl w:val="0"/>
      <w:wordWrap w:val="0"/>
      <w:autoSpaceDE w:val="0"/>
      <w:autoSpaceDN w:val="0"/>
      <w:jc w:val="both"/>
    </w:pPr>
    <w:rPr>
      <w:rFonts w:ascii="Batang" w:eastAsia="ＭＳ 明朝" w:hAnsi="Times New Roman"/>
      <w:sz w:val="27"/>
      <w:szCs w:val="27"/>
      <w:lang w:eastAsia="ko-KR"/>
    </w:rPr>
  </w:style>
  <w:style w:type="paragraph" w:styleId="a4">
    <w:name w:val="header"/>
    <w:basedOn w:val="a"/>
    <w:link w:val="a5"/>
    <w:uiPriority w:val="99"/>
    <w:unhideWhenUsed/>
    <w:rsid w:val="00720D33"/>
    <w:pPr>
      <w:tabs>
        <w:tab w:val="center" w:pos="4513"/>
        <w:tab w:val="right" w:pos="9026"/>
      </w:tabs>
      <w:snapToGrid w:val="0"/>
    </w:pPr>
  </w:style>
  <w:style w:type="character" w:customStyle="1" w:styleId="a5">
    <w:name w:val="ヘッダー (文字)"/>
    <w:basedOn w:val="a0"/>
    <w:link w:val="a4"/>
    <w:uiPriority w:val="99"/>
    <w:rsid w:val="00720D33"/>
    <w:rPr>
      <w:rFonts w:ascii="Batang" w:eastAsia="ＭＳ 明朝" w:hAnsi="Times New Roman"/>
      <w:sz w:val="27"/>
      <w:szCs w:val="27"/>
      <w:lang w:eastAsia="ko-KR"/>
    </w:rPr>
  </w:style>
  <w:style w:type="paragraph" w:styleId="a6">
    <w:name w:val="footer"/>
    <w:basedOn w:val="a"/>
    <w:link w:val="a7"/>
    <w:uiPriority w:val="99"/>
    <w:unhideWhenUsed/>
    <w:rsid w:val="00720D33"/>
    <w:pPr>
      <w:tabs>
        <w:tab w:val="center" w:pos="4513"/>
        <w:tab w:val="right" w:pos="9026"/>
      </w:tabs>
      <w:snapToGrid w:val="0"/>
    </w:pPr>
  </w:style>
  <w:style w:type="character" w:customStyle="1" w:styleId="a7">
    <w:name w:val="フッター (文字)"/>
    <w:basedOn w:val="a0"/>
    <w:link w:val="a6"/>
    <w:uiPriority w:val="99"/>
    <w:rsid w:val="00720D33"/>
    <w:rPr>
      <w:rFonts w:ascii="Batang" w:eastAsia="ＭＳ 明朝" w:hAnsi="Times New Roman"/>
      <w:sz w:val="27"/>
      <w:szCs w:val="27"/>
      <w:lang w:eastAsia="ko-KR"/>
    </w:rPr>
  </w:style>
  <w:style w:type="paragraph" w:customStyle="1" w:styleId="a8">
    <w:name w:val="바탕글"/>
    <w:basedOn w:val="a"/>
    <w:rsid w:val="00720D33"/>
    <w:pPr>
      <w:snapToGrid w:val="0"/>
      <w:spacing w:line="384" w:lineRule="auto"/>
      <w:textAlignment w:val="baseline"/>
    </w:pPr>
    <w:rPr>
      <w:rFonts w:eastAsia="Gulim" w:hAnsi="Gulim" w:cs="Gulim"/>
      <w:color w:val="000000"/>
      <w:kern w:val="0"/>
      <w:sz w:val="20"/>
      <w:szCs w:val="20"/>
    </w:rPr>
  </w:style>
  <w:style w:type="paragraph" w:styleId="a9">
    <w:name w:val="Balloon Text"/>
    <w:basedOn w:val="a"/>
    <w:link w:val="aa"/>
    <w:uiPriority w:val="99"/>
    <w:semiHidden/>
    <w:unhideWhenUsed/>
    <w:rsid w:val="00720D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0D33"/>
    <w:rPr>
      <w:rFonts w:asciiTheme="majorHAnsi" w:eastAsiaTheme="majorEastAsia" w:hAnsiTheme="majorHAnsi" w:cstheme="majorBidi"/>
      <w:sz w:val="18"/>
      <w:szCs w:val="18"/>
      <w:lang w:eastAsia="ko-KR"/>
    </w:rPr>
  </w:style>
  <w:style w:type="paragraph" w:styleId="ab">
    <w:name w:val="Date"/>
    <w:basedOn w:val="a"/>
    <w:next w:val="a"/>
    <w:link w:val="ac"/>
    <w:uiPriority w:val="99"/>
    <w:semiHidden/>
    <w:unhideWhenUsed/>
    <w:rsid w:val="00F01206"/>
  </w:style>
  <w:style w:type="character" w:customStyle="1" w:styleId="ac">
    <w:name w:val="日付 (文字)"/>
    <w:basedOn w:val="a0"/>
    <w:link w:val="ab"/>
    <w:uiPriority w:val="99"/>
    <w:semiHidden/>
    <w:rsid w:val="00F01206"/>
    <w:rPr>
      <w:rFonts w:ascii="Batang" w:eastAsia="ＭＳ 明朝" w:hAnsi="Times New Roman"/>
      <w:sz w:val="27"/>
      <w:szCs w:val="27"/>
      <w:lang w:eastAsia="ko-KR"/>
    </w:rPr>
  </w:style>
  <w:style w:type="table" w:styleId="ad">
    <w:name w:val="Table Grid"/>
    <w:basedOn w:val="a1"/>
    <w:uiPriority w:val="59"/>
    <w:rsid w:val="0010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5463758">
      <w:bodyDiv w:val="1"/>
      <w:marLeft w:val="0"/>
      <w:marRight w:val="0"/>
      <w:marTop w:val="0"/>
      <w:marBottom w:val="0"/>
      <w:divBdr>
        <w:top w:val="none" w:sz="0" w:space="0" w:color="auto"/>
        <w:left w:val="none" w:sz="0" w:space="0" w:color="auto"/>
        <w:bottom w:val="none" w:sz="0" w:space="0" w:color="auto"/>
        <w:right w:val="none" w:sz="0" w:space="0" w:color="auto"/>
      </w:divBdr>
    </w:div>
    <w:div w:id="253245244">
      <w:bodyDiv w:val="1"/>
      <w:marLeft w:val="0"/>
      <w:marRight w:val="0"/>
      <w:marTop w:val="0"/>
      <w:marBottom w:val="0"/>
      <w:divBdr>
        <w:top w:val="none" w:sz="0" w:space="0" w:color="auto"/>
        <w:left w:val="none" w:sz="0" w:space="0" w:color="auto"/>
        <w:bottom w:val="none" w:sz="0" w:space="0" w:color="auto"/>
        <w:right w:val="none" w:sz="0" w:space="0" w:color="auto"/>
      </w:divBdr>
    </w:div>
    <w:div w:id="642320294">
      <w:bodyDiv w:val="1"/>
      <w:marLeft w:val="0"/>
      <w:marRight w:val="0"/>
      <w:marTop w:val="0"/>
      <w:marBottom w:val="0"/>
      <w:divBdr>
        <w:top w:val="none" w:sz="0" w:space="0" w:color="auto"/>
        <w:left w:val="none" w:sz="0" w:space="0" w:color="auto"/>
        <w:bottom w:val="none" w:sz="0" w:space="0" w:color="auto"/>
        <w:right w:val="none" w:sz="0" w:space="0" w:color="auto"/>
      </w:divBdr>
    </w:div>
    <w:div w:id="646326634">
      <w:bodyDiv w:val="1"/>
      <w:marLeft w:val="0"/>
      <w:marRight w:val="0"/>
      <w:marTop w:val="0"/>
      <w:marBottom w:val="0"/>
      <w:divBdr>
        <w:top w:val="none" w:sz="0" w:space="0" w:color="auto"/>
        <w:left w:val="none" w:sz="0" w:space="0" w:color="auto"/>
        <w:bottom w:val="none" w:sz="0" w:space="0" w:color="auto"/>
        <w:right w:val="none" w:sz="0" w:space="0" w:color="auto"/>
      </w:divBdr>
    </w:div>
    <w:div w:id="880439325">
      <w:bodyDiv w:val="1"/>
      <w:marLeft w:val="0"/>
      <w:marRight w:val="0"/>
      <w:marTop w:val="0"/>
      <w:marBottom w:val="0"/>
      <w:divBdr>
        <w:top w:val="none" w:sz="0" w:space="0" w:color="auto"/>
        <w:left w:val="none" w:sz="0" w:space="0" w:color="auto"/>
        <w:bottom w:val="none" w:sz="0" w:space="0" w:color="auto"/>
        <w:right w:val="none" w:sz="0" w:space="0" w:color="auto"/>
      </w:divBdr>
    </w:div>
    <w:div w:id="1059942825">
      <w:bodyDiv w:val="1"/>
      <w:marLeft w:val="0"/>
      <w:marRight w:val="0"/>
      <w:marTop w:val="0"/>
      <w:marBottom w:val="0"/>
      <w:divBdr>
        <w:top w:val="none" w:sz="0" w:space="0" w:color="auto"/>
        <w:left w:val="none" w:sz="0" w:space="0" w:color="auto"/>
        <w:bottom w:val="none" w:sz="0" w:space="0" w:color="auto"/>
        <w:right w:val="none" w:sz="0" w:space="0" w:color="auto"/>
      </w:divBdr>
    </w:div>
    <w:div w:id="1251232341">
      <w:bodyDiv w:val="1"/>
      <w:marLeft w:val="0"/>
      <w:marRight w:val="0"/>
      <w:marTop w:val="0"/>
      <w:marBottom w:val="0"/>
      <w:divBdr>
        <w:top w:val="none" w:sz="0" w:space="0" w:color="auto"/>
        <w:left w:val="none" w:sz="0" w:space="0" w:color="auto"/>
        <w:bottom w:val="none" w:sz="0" w:space="0" w:color="auto"/>
        <w:right w:val="none" w:sz="0" w:space="0" w:color="auto"/>
      </w:divBdr>
    </w:div>
    <w:div w:id="1323461613">
      <w:bodyDiv w:val="1"/>
      <w:marLeft w:val="0"/>
      <w:marRight w:val="0"/>
      <w:marTop w:val="0"/>
      <w:marBottom w:val="0"/>
      <w:divBdr>
        <w:top w:val="none" w:sz="0" w:space="0" w:color="auto"/>
        <w:left w:val="none" w:sz="0" w:space="0" w:color="auto"/>
        <w:bottom w:val="none" w:sz="0" w:space="0" w:color="auto"/>
        <w:right w:val="none" w:sz="0" w:space="0" w:color="auto"/>
      </w:divBdr>
    </w:div>
    <w:div w:id="1335960004">
      <w:bodyDiv w:val="1"/>
      <w:marLeft w:val="0"/>
      <w:marRight w:val="0"/>
      <w:marTop w:val="0"/>
      <w:marBottom w:val="0"/>
      <w:divBdr>
        <w:top w:val="none" w:sz="0" w:space="0" w:color="auto"/>
        <w:left w:val="none" w:sz="0" w:space="0" w:color="auto"/>
        <w:bottom w:val="none" w:sz="0" w:space="0" w:color="auto"/>
        <w:right w:val="none" w:sz="0" w:space="0" w:color="auto"/>
      </w:divBdr>
    </w:div>
    <w:div w:id="1438215178">
      <w:bodyDiv w:val="1"/>
      <w:marLeft w:val="0"/>
      <w:marRight w:val="0"/>
      <w:marTop w:val="0"/>
      <w:marBottom w:val="0"/>
      <w:divBdr>
        <w:top w:val="none" w:sz="0" w:space="0" w:color="auto"/>
        <w:left w:val="none" w:sz="0" w:space="0" w:color="auto"/>
        <w:bottom w:val="none" w:sz="0" w:space="0" w:color="auto"/>
        <w:right w:val="none" w:sz="0" w:space="0" w:color="auto"/>
      </w:divBdr>
    </w:div>
    <w:div w:id="1628584747">
      <w:bodyDiv w:val="1"/>
      <w:marLeft w:val="0"/>
      <w:marRight w:val="0"/>
      <w:marTop w:val="0"/>
      <w:marBottom w:val="0"/>
      <w:divBdr>
        <w:top w:val="none" w:sz="0" w:space="0" w:color="auto"/>
        <w:left w:val="none" w:sz="0" w:space="0" w:color="auto"/>
        <w:bottom w:val="none" w:sz="0" w:space="0" w:color="auto"/>
        <w:right w:val="none" w:sz="0" w:space="0" w:color="auto"/>
      </w:divBdr>
    </w:div>
    <w:div w:id="1825004824">
      <w:bodyDiv w:val="1"/>
      <w:marLeft w:val="0"/>
      <w:marRight w:val="0"/>
      <w:marTop w:val="0"/>
      <w:marBottom w:val="0"/>
      <w:divBdr>
        <w:top w:val="none" w:sz="0" w:space="0" w:color="auto"/>
        <w:left w:val="none" w:sz="0" w:space="0" w:color="auto"/>
        <w:bottom w:val="none" w:sz="0" w:space="0" w:color="auto"/>
        <w:right w:val="none" w:sz="0" w:space="0" w:color="auto"/>
      </w:divBdr>
    </w:div>
    <w:div w:id="19841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C1BA-AE6D-426A-A33C-5991FB8E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519</Words>
  <Characters>2960</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兵庫県</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2016-03-24T01:43:00Z</cp:lastPrinted>
  <dcterms:created xsi:type="dcterms:W3CDTF">2016-03-31T02:35:00Z</dcterms:created>
  <dcterms:modified xsi:type="dcterms:W3CDTF">2016-03-31T02:37:00Z</dcterms:modified>
</cp:coreProperties>
</file>