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56"/>
          <w:szCs w:val="56"/>
        </w:rPr>
        <w:t xml:space="preserve">目 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56"/>
          <w:szCs w:val="56"/>
        </w:rPr>
        <w:t>录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</w:tblGrid>
      <w:tr w:rsidR="00E30785" w:rsidRPr="00712104" w:rsidTr="00982C02">
        <w:trPr>
          <w:trHeight w:val="699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70E0" w:rsidRPr="00712104" w:rsidRDefault="00E30785" w:rsidP="00982C0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712104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40"/>
                <w:szCs w:val="40"/>
              </w:rPr>
              <w:t>中 國</w:t>
            </w:r>
          </w:p>
        </w:tc>
      </w:tr>
    </w:tbl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한양신명조" w:hAnsi="한양신명조" w:cs="굴림" w:hint="eastAsia"/>
          <w:color w:val="000000"/>
          <w:kern w:val="0"/>
          <w:sz w:val="32"/>
          <w:szCs w:val="32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于黑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江省重点投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资项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目的介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绍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(黑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江省</w:t>
      </w:r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) 31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한양신명조" w:hAnsi="한양신명조" w:cs="굴림" w:hint="eastAsia"/>
          <w:color w:val="000000"/>
          <w:kern w:val="0"/>
          <w:sz w:val="32"/>
          <w:szCs w:val="32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于召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第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4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届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河南省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国际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资贸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易洽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谈会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(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河南省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) 34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「十一</w:t>
      </w:r>
      <w:r w:rsidRPr="00712104">
        <w:rPr>
          <w:rFonts w:ascii="SimSun" w:eastAsia="MS Mincho" w:hAnsi="MS Mincho" w:cs="MS Mincho" w:hint="eastAsia"/>
          <w:color w:val="000000"/>
          <w:kern w:val="0"/>
          <w:sz w:val="32"/>
          <w:szCs w:val="32"/>
        </w:rPr>
        <w:t>․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五期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间</w:t>
      </w:r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经济发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展及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对东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合作展望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」</w:t>
      </w:r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(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省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) 37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</w:tblGrid>
      <w:tr w:rsidR="00E30785" w:rsidRPr="00712104" w:rsidTr="00982C02">
        <w:trPr>
          <w:trHeight w:val="643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70E0" w:rsidRPr="00712104" w:rsidRDefault="00E30785" w:rsidP="00982C0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712104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40"/>
                <w:szCs w:val="40"/>
              </w:rPr>
              <w:t>大韓民國</w:t>
            </w:r>
          </w:p>
        </w:tc>
      </w:tr>
    </w:tbl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한양신명조" w:hAnsi="한양신명조" w:cs="굴림" w:hint="eastAsia"/>
          <w:color w:val="000000"/>
          <w:kern w:val="0"/>
          <w:sz w:val="32"/>
          <w:szCs w:val="32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于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2006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年慶尙南道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举办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的展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會計劃介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绍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(慶尙南道) 44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</w:tblGrid>
      <w:tr w:rsidR="00E30785" w:rsidRPr="00712104" w:rsidTr="00982C02">
        <w:trPr>
          <w:trHeight w:val="699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70E0" w:rsidRPr="00712104" w:rsidRDefault="00E30785" w:rsidP="00982C0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712104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40"/>
                <w:szCs w:val="40"/>
              </w:rPr>
              <w:t>俄</w:t>
            </w:r>
            <w:r w:rsidRPr="00712104">
              <w:rPr>
                <w:rFonts w:ascii="SimSun" w:eastAsia="SimSun" w:hAnsi="SimSun" w:cs="새굴림" w:hint="eastAsia"/>
                <w:b/>
                <w:bCs/>
                <w:color w:val="000000"/>
                <w:kern w:val="0"/>
                <w:sz w:val="40"/>
                <w:szCs w:val="40"/>
              </w:rPr>
              <w:t>罗</w:t>
            </w:r>
            <w:r w:rsidRPr="00712104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40"/>
                <w:szCs w:val="40"/>
              </w:rPr>
              <w:t>斯</w:t>
            </w:r>
          </w:p>
        </w:tc>
      </w:tr>
    </w:tbl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한양신명조" w:hAnsi="한양신명조" w:cs="굴림" w:hint="eastAsia"/>
          <w:color w:val="000000"/>
          <w:kern w:val="0"/>
          <w:sz w:val="32"/>
          <w:szCs w:val="32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中國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建立國際地域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(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阿穆尔州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) 45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한양신명조" w:hAnsi="한양신명조" w:cs="굴림" w:hint="eastAsia"/>
          <w:color w:val="000000"/>
          <w:kern w:val="0"/>
          <w:sz w:val="32"/>
          <w:szCs w:val="32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 xml:space="preserve"> </w:t>
      </w:r>
      <w:proofErr w:type="spellStart"/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次克州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次克州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与东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的共同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战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略的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系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(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32"/>
          <w:szCs w:val="32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32"/>
          <w:szCs w:val="32"/>
        </w:rPr>
        <w:t>次克州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32"/>
          <w:szCs w:val="32"/>
        </w:rPr>
        <w:t>) 48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lastRenderedPageBreak/>
        <w:t>关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于黑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龙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江省重点投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资项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目的介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绍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>黑</w:t>
      </w:r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江省人民政府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>外事</w:t>
      </w:r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办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公室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赵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尔力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 xml:space="preserve"> 副主任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尊敬的崔永祚先生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、各位朋友，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女士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先生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：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荣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幸率黑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江省代表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团参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2005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亚经贸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首先，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代表黑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江省政府外事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公室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的召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表示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热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烈的祝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通商室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崔永祚先生和此次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道主表示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衷心的感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谢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！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会经贸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通商委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员会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成立以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，本着平等互惠、共同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展的原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本地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合作，做了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多有益的工作。黑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江省一直把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合作作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全省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放的重点，俄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斯、日本、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韩国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是我省主要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伴，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额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占全省外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贸进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出口相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比重。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前，中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北老工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展提供了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得的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史性机遇，我省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充分利用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一机遇，集中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优势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力量建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、石化、能源、食品、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医药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、森林工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等“六大基地”。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利用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下面我介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绍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一下黑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江省希望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者合作的重点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：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第一，通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过参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股、</w:t>
      </w:r>
      <w:proofErr w:type="spellStart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控股或收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购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等方式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参与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我省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有企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业产权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制度改革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今年，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我省共推出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106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户国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行改革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其中大中型工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56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户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lastRenderedPageBreak/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非工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50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户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，涉及装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医药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、冶金、石化、能源、林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品加工、建筑、交通、旅游、金融、外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域。我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股、控股或收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购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第二，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到我省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从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事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代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农业经营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在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加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销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多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域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行深度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开发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江省人均耕地面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和土地后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备资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最多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年粮食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量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300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公斤以上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商品粮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180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公斤以上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奶牛存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栏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141万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量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375万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重要的粮食主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商品粮基地和畜牧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广大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外客商可以在我省投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大面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、家庭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粮食及其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它农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林牧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；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可以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创办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粮食深加工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的食品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医药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；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也可以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料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经营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种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繁育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性推广和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第三，依托特色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明的旅游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源，在旅游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方面加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强合作。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江省的大森林、大草原、大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地、大湖泊、大冰雪、大界江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名中外。冬季有哈尔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“冰雪大世界”、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洲最大的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布力滑雪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；夏季有世界三大高山堰塞湖之一的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泊湖、世界三大冷泉之一的五大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池、丹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顶鹤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护区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、中俄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两国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界湖—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湖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有避暑休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闲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的伊春森林公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园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。目前，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我省每年接待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外游客都以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10%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以上的速度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增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2004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4000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多万人次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希望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外相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组织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更多的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团组来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光旅游，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具特色的北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光；或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立旅游分支机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及其他相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中介机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组织开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家的相互旅游；或投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旅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游景点和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宾馆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酒店等旅游基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第四，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充分利用各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项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扶持政策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共同推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进资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源型城市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经济转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型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了增强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源型城市可持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续发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展能力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加快老工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步伐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我省确立了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源型城市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型的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体思路，其中，大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庆将发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滑油、天然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、精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化工及合成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脂、合成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纤维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、合成橡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深加工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重点的化工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，四大煤城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延伸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产业链条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，加快煤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转电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化、煤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油、煤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转气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的步伐，伊春和大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安岭林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展以林木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原料的家具、密度板、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纸浆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、木制工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源型城市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型高度重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和伊春列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型城市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试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点。我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外客商把握有利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机，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资开发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煤田，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建坑口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站，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创办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煤、油化工和木制品加工企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第五</w:t>
      </w:r>
      <w:proofErr w:type="spellEnd"/>
      <w:proofErr w:type="gram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,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在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代物流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和中介服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务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等方面广泛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展合作</w:t>
      </w:r>
      <w:proofErr w:type="spellEnd"/>
      <w:proofErr w:type="gram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我省是中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重要的商品粮、能源、原材料、装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制造和重化工基地，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量大，又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域中心地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们真诚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外物流企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立分支机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创办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物流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、信息和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存配送平台，建立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代物流中心或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园区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平台。目前，我省正在全力打造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信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外的律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审计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、担保、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研发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等中介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组织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和金融机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构来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拓市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女士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先生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江省按照中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政府提出的科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学发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的要求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在哈尔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齐齐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哈尔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900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多平方公里未利用土地上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，集中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就是我省正在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谋划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的哈大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走廊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按照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规划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，到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2010年，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利用重度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盐碱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地等未利用地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251平方公里，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参与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我省老工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营经济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产业协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作配套体系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实现产业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集聚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提供一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良的投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平台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今明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两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年重点建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94.2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平方公里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启动区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预计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668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其中基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198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。到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2015年，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利用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601平方公里，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重点培育装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、石化、食品、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医药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高新技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代物流等特色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集群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到2020年，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利用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921平方公里，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建成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集群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优势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显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力布局合理、科技支撑有力、生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态环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良的工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走廊。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哈大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走廊加快建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，在充分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发挥国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施老工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略政策效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江省政府目前已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出台了一套比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较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完整的扶持政策。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女士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，先生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江省因中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北老工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略而更加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世人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目。我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然生活在不同的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度、不同的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域，但合作共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的愿望使我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走到一起。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下黑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江省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未艾，投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合作商机无限，我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真诚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谊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每一位投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谢谢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各位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!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jc w:val="center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关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于召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开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第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t>4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届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中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国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河南省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国际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资贸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易洽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谈会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jc w:val="right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lastRenderedPageBreak/>
        <w:t>河南省人民政府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>外事</w:t>
      </w:r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办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公室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jc w:val="right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 xml:space="preserve">章光敏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>副</w:t>
      </w:r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处长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jc w:val="right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各位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来宾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、各位朋友、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女士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先生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大家好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！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首先，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我代表河南省代表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向本次大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的召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表示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热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烈的祝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此次大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召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做出大量准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工作的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庆尚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北道政府表示衷心的感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谢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21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世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纪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是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放的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时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代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交流的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时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代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全球化的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时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代，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 xml:space="preserve"> 文化大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沟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通的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时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代。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这个时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代里，河南省人民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人民一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样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，希望不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断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彼此之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谊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，加强彼此之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的交流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合作，通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交流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实现真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正的相互理解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和合作。每年一度的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亚经贸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地方政府及企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界人士提供了一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合作的良好平台。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近年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随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着中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断发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展，改革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放的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一步深化，想了解中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，到中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展的外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家也越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越多。河南在中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的中部，有“中原”之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世界上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家的人民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的少林寺和少林功夫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不陌生，但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河南却了解不多。其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，少林寺和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源于少林寺的少林功夫就在河南。河南就象中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影。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是世界上第一人口大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9700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多万人口的河南是中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第一人口大省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，河南是中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第一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大省。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国经济总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量目前居全世界第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6位，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人均第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73位，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河南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经济总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量居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全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第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5位，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人均在全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排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18位。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是世界文明古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，河南是中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五千年文明的主要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祥地，中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八大古都河南占其四。因此，各位如果想要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正了解中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，一定要先了解河南。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近年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在快速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展，河南也在快速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且整体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展速度一直略高于全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平均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展速度。在新世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，河南提出了全面建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小康社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中原崛起的宏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2004年，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河南省生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产总值达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8800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元人民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币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增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长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13.7%，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人均突破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1000美元。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预计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今年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突破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10000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元人民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币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社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会经济发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展保持着快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速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步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健康的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趋势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河南人民以勤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朴、好客著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，改革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放的河南向世界敞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有句古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话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：得中原者得天下。近年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多商家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纷纷抢滩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中原，其中世界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500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强企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，已有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28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家落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户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河南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有不少企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正在河南考察和洽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世界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一步了解河南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河南走向世界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河南省人民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国国际贸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易促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员会将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明年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4月12日至14日，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在河南省省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会郑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州市共同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举办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“</w:t>
      </w:r>
      <w:proofErr w:type="spellStart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第四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届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河南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国际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资贸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易洽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谈会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“。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谈会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上，我省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根据“十一五”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和我省支柱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规划发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布最新投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突出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大利用外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目涉及到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改造、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经营权转让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展高新技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品加工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、石油化工、煤化工、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铝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纺织业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尤其是通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过这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谈会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推出一批公路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梁、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力、城市供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热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、供水、供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水和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垃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圾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理等基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一步加大服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放力度，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有更多的商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、物流、旅游、金融、保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、信息、咨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育和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目向外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布。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洽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谈会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lastRenderedPageBreak/>
        <w:t>的主要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容有“六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”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,“一展”“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两论坛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”，即“</w:t>
      </w:r>
      <w:proofErr w:type="spellStart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六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资贸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易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专项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洽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谈会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”、“投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资贸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易展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”和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“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两个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中部崛起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论坛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”。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此外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动还将与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一年一度的洛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阳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“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牡丹花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”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河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“中原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食品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节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”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有机融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一体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交叉的形式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广泛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外交流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届时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预计将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有近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位海外客商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河南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参会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河南省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界人士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行交流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谈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在此，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重邀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请东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的各位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希望各位代表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加此次大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河南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光考察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资兴业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谋发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谢谢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！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t>「十一</w:t>
      </w:r>
      <w:r w:rsidRPr="00712104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五期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间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经济发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展及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对东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北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合作展望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」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jc w:val="right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4"/>
          <w:szCs w:val="24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4"/>
          <w:szCs w:val="24"/>
        </w:rPr>
        <w:t>省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 xml:space="preserve"> 人民政府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jc w:val="right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lastRenderedPageBreak/>
        <w:t>外事</w:t>
      </w:r>
      <w:r w:rsidRPr="00712104">
        <w:rPr>
          <w:rFonts w:ascii="SimSun" w:eastAsia="SimSun" w:hAnsi="SimSun" w:cs="새굴림" w:hint="eastAsia"/>
          <w:color w:val="000000"/>
          <w:kern w:val="0"/>
          <w:sz w:val="24"/>
          <w:szCs w:val="24"/>
        </w:rPr>
        <w:t>办</w:t>
      </w:r>
      <w:r w:rsidRPr="00712104">
        <w:rPr>
          <w:rFonts w:ascii="SimSun" w:eastAsia="SimSun" w:hAnsi="SimSun" w:cs="바탕" w:hint="eastAsia"/>
          <w:color w:val="000000"/>
          <w:kern w:val="0"/>
          <w:sz w:val="24"/>
          <w:szCs w:val="24"/>
        </w:rPr>
        <w:t>公室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4"/>
          <w:szCs w:val="24"/>
        </w:rPr>
        <w:t>张继刚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 xml:space="preserve"> 副主任　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jc w:val="left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left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尊敬的各位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来宾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：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大家好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！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left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首先，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谨对东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的成功召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表示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热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烈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此次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召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做了大量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致准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工作的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通商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专门领导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及各位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职员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庆尚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及各位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职员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表示衷心感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谢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一步加强山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交流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合作，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借此机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请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简单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向各位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绍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“十一</w:t>
      </w:r>
      <w:r w:rsidRPr="00712104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五”期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(2006年～2010年)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合作展望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一、“十</w:t>
      </w:r>
      <w:r w:rsidRPr="00712104">
        <w:rPr>
          <w:rFonts w:ascii="MS Mincho" w:eastAsia="MS Mincho" w:hAnsi="MS Mincho" w:cs="MS Mincho" w:hint="eastAsia"/>
          <w:b/>
          <w:bCs/>
          <w:color w:val="000000"/>
          <w:kern w:val="0"/>
          <w:sz w:val="30"/>
          <w:szCs w:val="30"/>
        </w:rPr>
        <w:t>․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五”期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间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（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2001→2005）山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东经济发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展情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况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6"/>
          <w:szCs w:val="26"/>
        </w:rPr>
        <w:t>（一）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6"/>
          <w:szCs w:val="26"/>
        </w:rPr>
        <w:t>山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6"/>
          <w:szCs w:val="26"/>
        </w:rPr>
        <w:t>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6"/>
          <w:szCs w:val="26"/>
        </w:rPr>
        <w:t>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6"/>
          <w:szCs w:val="26"/>
        </w:rPr>
        <w:t>经济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6"/>
          <w:szCs w:val="26"/>
        </w:rPr>
        <w:t>平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6"/>
          <w:szCs w:val="26"/>
        </w:rPr>
        <w:t>稳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6"/>
          <w:szCs w:val="26"/>
        </w:rPr>
        <w:t>快速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6"/>
          <w:szCs w:val="26"/>
        </w:rPr>
        <w:t>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6"/>
          <w:szCs w:val="26"/>
        </w:rPr>
        <w:t>展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6"/>
          <w:szCs w:val="26"/>
        </w:rPr>
        <w:t>，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6"/>
          <w:szCs w:val="26"/>
        </w:rPr>
        <w:t>经济实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6"/>
          <w:szCs w:val="26"/>
        </w:rPr>
        <w:t>力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6"/>
          <w:szCs w:val="26"/>
        </w:rPr>
        <w:t>显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6"/>
          <w:szCs w:val="26"/>
        </w:rPr>
        <w:t>著增强。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省的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GDP在2002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年和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2004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连续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登上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元和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1.5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两个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阶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预计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2005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1.8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按可比价格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算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，是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1.84倍。5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年平均增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13%左右。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政收入突破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1000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，是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2.19倍，5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年平均增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17%。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/>
          <w:noProof/>
          <w:color w:val="000000"/>
          <w:kern w:val="0"/>
          <w:szCs w:val="20"/>
        </w:rPr>
        <w:drawing>
          <wp:inline distT="0" distB="0" distL="0" distR="0">
            <wp:extent cx="5143500" cy="1920240"/>
            <wp:effectExtent l="0" t="0" r="0" b="0"/>
            <wp:docPr id="10" name="_x103694704" descr="EMB000019742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694704" descr="EMB000019742a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（二）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结构调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整取得新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展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产业竞争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力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一步增强。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贸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高新技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营经济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取得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较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大突破。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lastRenderedPageBreak/>
        <w:t>预计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2005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利用外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过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100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美元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，是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2.6倍；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出口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总值达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470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美元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，是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3倍。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/>
          <w:noProof/>
          <w:color w:val="000000"/>
          <w:kern w:val="0"/>
          <w:szCs w:val="20"/>
        </w:rPr>
        <w:drawing>
          <wp:inline distT="0" distB="0" distL="0" distR="0">
            <wp:extent cx="4648200" cy="1981200"/>
            <wp:effectExtent l="0" t="0" r="0" b="0"/>
            <wp:docPr id="11" name="_x103697024" descr="EMB000019742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697024" descr="EMB000019742b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高新技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占工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业总产值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的比重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25%，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年均提高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2%，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非公有制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所占比重由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31.6%提高到48%。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/>
          <w:noProof/>
          <w:color w:val="000000"/>
          <w:kern w:val="0"/>
          <w:szCs w:val="20"/>
        </w:rPr>
        <w:drawing>
          <wp:inline distT="0" distB="0" distL="0" distR="0">
            <wp:extent cx="4648200" cy="2278380"/>
            <wp:effectExtent l="0" t="0" r="0" b="0"/>
            <wp:docPr id="12" name="_x103698544" descr="EMB000019742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698544" descr="EMB000019742b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（三）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域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经济协调发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展，</w:t>
      </w:r>
      <w:proofErr w:type="spellStart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城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乡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居民收入提高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预计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2005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居民人均可支配收入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10570元， 是2000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1.7倍，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年均增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11.3%。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/>
          <w:noProof/>
          <w:color w:val="000000"/>
          <w:kern w:val="0"/>
          <w:szCs w:val="20"/>
        </w:rPr>
        <w:lastRenderedPageBreak/>
        <w:drawing>
          <wp:inline distT="0" distB="0" distL="0" distR="0">
            <wp:extent cx="4930140" cy="2278380"/>
            <wp:effectExtent l="0" t="0" r="0" b="0"/>
            <wp:docPr id="13" name="_x103699904" descr="EMB000019742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699904" descr="EMB000019742b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二、“十一</w:t>
      </w:r>
      <w:r w:rsidRPr="00712104">
        <w:rPr>
          <w:rFonts w:ascii="MS Mincho" w:eastAsia="MS Mincho" w:hAnsi="MS Mincho" w:cs="MS Mincho" w:hint="eastAsia"/>
          <w:b/>
          <w:bCs/>
          <w:color w:val="000000"/>
          <w:kern w:val="0"/>
          <w:sz w:val="30"/>
          <w:szCs w:val="30"/>
        </w:rPr>
        <w:t>․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五”期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间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（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2006→2010）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山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东经济发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展重点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领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域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（一）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经济发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总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目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标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根据最近山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省制定的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《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和社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展第十一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五年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规划纲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（草案）》，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2006年至2010年，我省GDP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年均增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10%左右，到2010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29000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人均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3800美元。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（二）建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设节约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型社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会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能源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问题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展中面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重要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问题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省提出建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设节约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型社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，大力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环经济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能降耗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2006年至2010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年能源消耗年均降低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4.5%，5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年共降低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22%。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（三）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调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整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产业结构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转变经济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增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长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方式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1、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加快建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强省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展机械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设备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、化工、食品、材料、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子信息及家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电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纺织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服装等六大支柱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群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培育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120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以上中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名牌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争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2010年，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全省制造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增加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突破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2、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荣发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重点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展金融保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险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代物流、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、中介服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旅游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、文化、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房地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信息等新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改造提升商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流通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饮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交通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传统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3、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加强基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加快生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继续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加强公路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路、航空、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海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综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合交通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网络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加强能源和水利建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加强生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统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护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色山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争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每年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化荒山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80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亩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(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5.3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平方米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)，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争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2010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年森林覆盖率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28%，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城市人均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8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平方米以上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三、“十一</w:t>
      </w:r>
      <w:r w:rsidRPr="00712104">
        <w:rPr>
          <w:rFonts w:ascii="MS Mincho" w:eastAsia="MS Mincho" w:hAnsi="MS Mincho" w:cs="MS Mincho" w:hint="eastAsia"/>
          <w:b/>
          <w:bCs/>
          <w:color w:val="000000"/>
          <w:kern w:val="0"/>
          <w:sz w:val="30"/>
          <w:szCs w:val="30"/>
        </w:rPr>
        <w:t>․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五”期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间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（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2006→2010）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山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东对东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北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合作展望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（一）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对东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合作潜力巨大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省最大的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伴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最大的投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，最大的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劳务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出口地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最大的旅客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/>
          <w:noProof/>
          <w:color w:val="000000"/>
          <w:kern w:val="0"/>
          <w:szCs w:val="20"/>
        </w:rPr>
        <w:drawing>
          <wp:inline distT="0" distB="0" distL="0" distR="0">
            <wp:extent cx="5600700" cy="1882140"/>
            <wp:effectExtent l="0" t="0" r="0" b="0"/>
            <wp:docPr id="14" name="_x103806000" descr="EMB000019742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806000" descr="EMB000019742b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line">
              <wp:posOffset>1132840</wp:posOffset>
            </wp:positionV>
            <wp:extent cx="2541905" cy="2205355"/>
            <wp:effectExtent l="0" t="0" r="0" b="0"/>
            <wp:wrapSquare wrapText="bothSides"/>
            <wp:docPr id="15" name="_x103806960" descr="EMB000019742b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806960" descr="EMB000019742b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20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从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2005年1～9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统计数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据中可以看出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在山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口中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占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45%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以上中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占三分之一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其中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对韩国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出口分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同比增加了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28.1%和20.2%，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日本的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出口分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增加了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3.6%和21.8%。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/>
          <w:noProof/>
          <w:color w:val="000000"/>
          <w:kern w:val="0"/>
          <w:szCs w:val="20"/>
        </w:rPr>
        <w:lastRenderedPageBreak/>
        <w:drawing>
          <wp:inline distT="0" distB="0" distL="0" distR="0">
            <wp:extent cx="2674620" cy="2186940"/>
            <wp:effectExtent l="0" t="0" r="0" b="0"/>
            <wp:docPr id="18" name="_x103808000" descr="EMB000019742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808000" descr="EMB000019742b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韩国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和日本分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省第一和第四大外商投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省投</w:t>
      </w:r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资约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占外商投</w:t>
      </w:r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资总额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的二分之一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/>
          <w:noProof/>
          <w:color w:val="000000"/>
          <w:kern w:val="0"/>
          <w:szCs w:val="20"/>
        </w:rPr>
        <w:drawing>
          <wp:inline distT="0" distB="0" distL="0" distR="0">
            <wp:extent cx="4762500" cy="2400300"/>
            <wp:effectExtent l="0" t="0" r="0" b="0"/>
            <wp:docPr id="19" name="_x103809120" descr="EMB000019742b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809120" descr="EMB000019742b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面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广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阔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人口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巨大，各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水平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差不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齐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具有加强的互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性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经济结构调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整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移、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的延伸等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的合作提供了良好的机遇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域的合作存在巨大的潜力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 xml:space="preserve">（二） 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东与东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合作面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临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问题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交流的目的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趣等方面存在一些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分歧。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包括山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的一些中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的地方政府更希望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韩国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业参与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到本地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到本地投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很多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韩国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的地方政府更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注重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助本地的中小企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拓中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是高科技企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存有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空洞化的担心和疑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些定位上的分歧，在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不同程度上制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双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方在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性合作的加深。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2、此外，地方政府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的交流缺乏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期推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的交流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目，地方政府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的交流在很大程度具有一定的突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性，今后地方政府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的交流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应该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更具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需要事先充分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通和交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意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缺少可以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期合作的大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（三）今后5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年山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对东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合作展望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省十分重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视与东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各地方政府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的合作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积极参与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举办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的全体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积极发挥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我省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在本地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交流合作中的作用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今后山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省希望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一步加强在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经贸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、文化、科技、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旅游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保等各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域的合作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时间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限制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今天重点向各位介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绍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一下先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和物流等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域的合作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1、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展先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外合作。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省目前正在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胶东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性先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基地”，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到2010年，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产总值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年均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增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15%以上，半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岛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基地的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GDP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元人民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；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增加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所占比重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90%。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制造基地要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展的重点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有交通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运输设备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子信息及家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纺织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服装制造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化工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医药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和食品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制造基地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化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青岛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烟台和威海都分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做了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自己的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产业规划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（1）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青岛将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重点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及汽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零部件工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船舶制造及修理工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，石油化工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子家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电产业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（2）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烟台的重点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在机械制造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子信息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食品加工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金及加工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此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烟台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在城市北部沿海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设长约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210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公里的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经济产业带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（3）威海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根据自己的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最大的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具、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胎、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用高分子、木工机械、地毯等生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基地，以及全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最大的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渔业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加工基地等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优势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全力打造相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基地和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品出口加工基地。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省希望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各地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域加强合作，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迎各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家到山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展。我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们将为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造良好的投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境，提供更好的服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2、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加强物流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28"/>
          <w:szCs w:val="28"/>
        </w:rPr>
        <w:t>港口等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代服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28"/>
          <w:szCs w:val="28"/>
        </w:rPr>
        <w:t>务业领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域的合作</w:t>
      </w:r>
      <w:proofErr w:type="spellEnd"/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强省地需要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加强山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以及世界各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的物流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港口等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域的合作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从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2006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年起到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2010年，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展沿海港口和航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530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元以上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努力建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青岛为龙头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，日照、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烟台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为两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翼的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（1）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青岛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港是我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沿海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域性中心港口和集装箱干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港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也是能源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原材料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重要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枢纽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港要以集装箱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运输为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重点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全面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展原油、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铁矿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石、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煤炭等大宗散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转运输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形成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亚国际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中心的核心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（2）烟台港是中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沿海主要港口和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合物流的重要港口，加快西港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，重点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石、煤炭、原油、集装箱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，努力建成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大港，形成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亚国际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中心的骨干。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（３）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日照港是我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北方地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能源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原材料重要中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转运输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口岸及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集装箱支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港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展上要以煤炭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石和原油等大宗散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转运输为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主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兼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集装箱等其他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运输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逐步拓展港口的服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功能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建成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代化的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合性港口，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形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亚国际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中心的骨干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省港口建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和物流的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将为国内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商提供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多的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商机，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希望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地方政府加强在港口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物流等各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性合作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图发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26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lastRenderedPageBreak/>
        <w:t>关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于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t>2006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t>年慶尙南道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举办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的展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览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會計劃介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绍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󰊱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 xml:space="preserve"> 2006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國際自動化精密機器展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(KOFAS 2006)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期間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‘06. 5. 18(星期四) ～ 5. 21(星期天), 4天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地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点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昌原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展中心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(CECO)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办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/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主管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産業資源部, 慶尙南道, 昌原市 / 韓國機械産業振興會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規模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200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公司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450展位/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海外專門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方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200名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方面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FA機器,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金屬加功機械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, 金型</w:t>
      </w:r>
      <w:r w:rsidRPr="00712104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工具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制御計測機器等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※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産業資源部保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的本展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會是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每2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年在首都圈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环举办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但明年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由于昌原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展中心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开馆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庆尚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南道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举办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󰊲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 xml:space="preserve"> 2006 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韓國汽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车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零部件展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览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30"/>
          <w:szCs w:val="30"/>
        </w:rPr>
        <w:t>會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>(Auto Parts Korea 2006)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期間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‘06. 6. 8(星期四) ～ 6. 10(星期五), 3天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地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点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昌原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展中心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(CECO)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办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/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主管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慶尙南道 昌原市</w:t>
      </w:r>
      <w:r w:rsidRPr="00712104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韓國貿易協會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/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首尔美歇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規模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100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250展位/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海外專門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方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200名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方面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零部件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修理用品, </w:t>
      </w:r>
      <w:proofErr w:type="spellStart"/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카오디오</w:t>
      </w:r>
      <w:r w:rsidRPr="00712104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等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󰊳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 xml:space="preserve"> 韓國國際機械展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30"/>
          <w:szCs w:val="30"/>
        </w:rPr>
        <w:t>览会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30"/>
          <w:szCs w:val="30"/>
        </w:rPr>
        <w:t xml:space="preserve">(KIMEX 2006)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期間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‘06. 10. 18(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星期三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) ～ 10. 21(星期五), 4天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地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点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昌原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展中心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(CECO)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办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/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主管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産業資源部, 慶尙南道 昌原市 / 韓國機械産業振興會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模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300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600展位/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海外專門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方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300名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lastRenderedPageBreak/>
        <w:t>◦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方面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機械類, IT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新技術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建設機械中型裝備等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※ 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庆尚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南道代表性機械專門展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览会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8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连续举办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(每2年)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proofErr w:type="gram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询问处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1. 慶尙南道 國際通商課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産業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(</w:t>
      </w: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☎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055-211-3341)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2. COEX 昌原展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览会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事業團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(</w:t>
      </w: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☎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055-212-1011)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bCs/>
          <w:color w:val="000000"/>
          <w:kern w:val="0"/>
          <w:sz w:val="40"/>
          <w:szCs w:val="4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lastRenderedPageBreak/>
        <w:t>俄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罗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斯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与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中國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间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建立國際地域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尊敬的各位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出席者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!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尊敬的東北亞地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!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尊敬的女士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先生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!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聯</w:t>
      </w:r>
      <w:r w:rsidRPr="00712104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邦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啊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穆尔州的代表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我非常高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你们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另外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，向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本次大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模國際活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区经贸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进会议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积极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努力的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庆尚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北道</w:t>
      </w: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李</w:t>
      </w:r>
      <w:r w:rsidRPr="00712104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義根知事和其他有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表示衷心的感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我确信本次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会议对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東北亞地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域的交流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团结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借此机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为参会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地方政府的代表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我想要提出一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意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从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1970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始建立目前的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从这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些經濟地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始建立，東南亞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惊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人的速度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果被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称为亚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洲之虎。中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也建立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多的特別經濟地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后，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了更多的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斯的阿穆尔州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中國黑龍江省大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约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1300km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境相接</w:t>
      </w:r>
      <w:proofErr w:type="spellEnd"/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,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上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置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处</w:t>
      </w:r>
      <w:proofErr w:type="spellEnd"/>
      <w:proofErr w:type="gram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布拉戈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申斯克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黑河地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区发挥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非常重要作用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阿穆尔州行政府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认为这两个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城市的地理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优势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具有重大潜力。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境相接的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，如果善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關係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问题时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这样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的潜力不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够发挥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互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作用，同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时两个国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够实现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更快，更有效的經濟發展。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中國政府曾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合意穿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阿穆尔江，布拉戈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申斯克、黑河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两个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城市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接的河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。根据地理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优势为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些地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中國之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交通工具的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系，可以促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进两个国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合作。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目前，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穿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过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阿穆尔江的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梁建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，正在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预备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工作，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因此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快要准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备桥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梁建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方案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根据俄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兩</w:t>
      </w:r>
      <w:r w:rsidRPr="00712104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立發展戰略，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阿穆尔州行政部正在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究建立超越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境的布拉戈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申斯克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黑河的特別經濟地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2005年6月17日，俄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斯阿穆尔州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中國黑龍江省在哈尔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署了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于建立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两国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共同經濟地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的意向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gram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另外，俄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政府之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署的特別合意文包含着如此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容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;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于建立超越國境的特別經濟地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定和建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</w:t>
      </w: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兩</w:t>
      </w:r>
      <w:r w:rsidRPr="00712104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國經濟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单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业务规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定的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容。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地方政府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(NEAR)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会员国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家的企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都可以做商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贸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按照特別經濟地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方案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于建立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所特別閉鎖地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。其中一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建立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10</w:t>
      </w: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㎢</w:t>
      </w:r>
      <w:r w:rsidRPr="00712104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的全体面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积经济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，而且另一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建立。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这两个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沿着阿穆尔江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境的水路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建立。另外，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这两个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横断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阿穆尔江的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梁和其他必要的通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讯设备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由阿穆尔江的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接的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两国经济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是唯一适用特別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經濟法規的地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按照計劃方案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，俄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斯打算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30%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指定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40%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指定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讯设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，其余的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30%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指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耕地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、豫備地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闲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等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的功能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法律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问题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俄方根据俄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斯的法律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理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中方根据中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法律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理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因此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，特別經濟地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各自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的司法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权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意向書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包含的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定也在</w:t>
      </w: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兩</w:t>
      </w:r>
      <w:r w:rsidRPr="00712104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國法律效力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两国计划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所有經濟活動提供免稅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.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特別經濟企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可以建立貿易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送、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生産有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公司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團體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而且他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在各自地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經濟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单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应该签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协议书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企業建立用土地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按照租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企業初期生産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时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可以受到免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税优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惠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的期限有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20年。另外，俄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建立無關稅地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。無關稅地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是搬入、使用外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，不用支付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圆满运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计划组织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共同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阿穆尔州行政部盼望如果特別經濟地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话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于特別經濟地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東北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家外國投資者和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有現代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掀起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心。希望更多企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予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心。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谢谢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32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jc w:val="center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480" w:lineRule="auto"/>
        <w:jc w:val="center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proofErr w:type="gram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t>伊尔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库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次克州</w:t>
      </w:r>
      <w:proofErr w:type="spell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t xml:space="preserve"> :</w:t>
      </w:r>
      <w:proofErr w:type="gramEnd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b/>
          <w:bCs/>
          <w:color w:val="000000"/>
          <w:kern w:val="0"/>
          <w:sz w:val="40"/>
          <w:szCs w:val="40"/>
        </w:rPr>
        <w:t>伊尔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库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次克州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与东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北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亚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地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区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的共同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发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展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战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略的</w:t>
      </w:r>
      <w:r w:rsidRPr="00712104">
        <w:rPr>
          <w:rFonts w:ascii="SimSun" w:eastAsia="SimSun" w:hAnsi="SimSun" w:cs="새굴림" w:hint="eastAsia"/>
          <w:b/>
          <w:bCs/>
          <w:color w:val="000000"/>
          <w:kern w:val="0"/>
          <w:sz w:val="40"/>
          <w:szCs w:val="40"/>
        </w:rPr>
        <w:t>关</w:t>
      </w:r>
      <w:r w:rsidRPr="00712104">
        <w:rPr>
          <w:rFonts w:ascii="SimSun" w:eastAsia="SimSun" w:hAnsi="SimSun" w:cs="바탕" w:hint="eastAsia"/>
          <w:b/>
          <w:bCs/>
          <w:color w:val="000000"/>
          <w:kern w:val="0"/>
          <w:sz w:val="40"/>
          <w:szCs w:val="40"/>
        </w:rPr>
        <w:t>系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分析委</w:t>
      </w:r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员会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的代表以及伊尔</w:t>
      </w:r>
      <w:r w:rsidRPr="00712104">
        <w:rPr>
          <w:rFonts w:ascii="SimSun" w:eastAsia="SimSun" w:hAnsi="SimSun" w:cs="새굴림" w:hint="eastAsia"/>
          <w:color w:val="000000"/>
          <w:kern w:val="0"/>
          <w:sz w:val="26"/>
          <w:szCs w:val="26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6"/>
          <w:szCs w:val="26"/>
        </w:rPr>
        <w:t>次克行政院的州知事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>尼克尔斯基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6"/>
          <w:szCs w:val="26"/>
        </w:rPr>
        <w:t xml:space="preserve"> A.F.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次克地域位于俄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斯的中心地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是通往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太地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家的通商交叉口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学来说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位于俄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斯的中央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洲地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广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袤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767万9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层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的公寓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2661万7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千名居民居住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。目前，37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自治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下面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置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14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自治市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源丰富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展潜力巨大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因此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斯一直作出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先的作用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土的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78%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是森林地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里集中了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11%的俄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斯木材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里有巨大的金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断层与宝贵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光石、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、食用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、有色金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、云母、菱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镁矿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、滑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石等。在俄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，我州能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采所有能源燃料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例如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，俄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斯的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7%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的煤炭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一定的石油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天然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气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, 保有10%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的水利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源等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水力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源的基地是安加尔斯克和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贝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加尔湖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建造了在世界上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模最大的瀑布水力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展所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(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布里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特和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斯基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-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伊利甘水力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)。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斯最大天然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位于克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依可金斯卡地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苏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哈露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斯卡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堰斯卡是稀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贵矿产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物出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的地方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有世界上最大的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有量的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贝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加尔湖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。根据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展望前景，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里可以成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越的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竞争战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略基地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在全般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正在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跃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其中，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在能源燃料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、木材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、水域技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冶金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展中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收到很多的影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响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重要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域是机器制造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我州生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34%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铝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50%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以上的塑料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约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30%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的塞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珞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采金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占有第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4位。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这个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高生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金的生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的原因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又成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要求高能力的原因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土成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道的基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.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西比利斯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与贝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依卡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-明斯克地方的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路。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目前可以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苏联时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里是西伯利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集中的地方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部和北部地域几乎占有者水力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发电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铝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、石油淨制、化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学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珞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-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纸产业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准地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所以伊尔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始成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远东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的革新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起着地域性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优势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的作用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根据2004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估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GNP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70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亿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6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千美元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,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最近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率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GNP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平均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3～4%, GNP由35%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30%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物流和商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4.5%建筑、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5%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体的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农业构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成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次克是俄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斯的主要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城市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次克的主要部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确保了居民的生活保障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因此在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围领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域等待着投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者的到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proofErr w:type="spellEnd"/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仅仅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是自己的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而且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具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了把西伯利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亚远东</w:t>
      </w:r>
      <w:proofErr w:type="spellEnd"/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-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明斯克地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的技能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转变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成具有自己特色的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略性功能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但是占据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GNP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的最主要的部分是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proofErr w:type="spellEnd"/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在由于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部分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系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品和基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转变为输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出提供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根据伊尔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.在2004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品中占据了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66.8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%.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出中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钼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80.5%.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胶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75%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以上.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防空防毒煤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33%.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木材占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88.9%.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原木占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48%.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汽油燃料和柴油占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40%.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外合作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伴有中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韩国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.蒙古.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日本和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洲的其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它国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劳动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人民具有高等文化水平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劳动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者具有高等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育的占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23.6%。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中等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育和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育占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45.6%。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业与教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育事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展着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根据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记录从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的居民中失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者占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2.5%。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由于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危机引起的失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员达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到了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200万。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此相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的利用地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需要外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参与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在公民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可以直接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事生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生活物品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高技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精工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饲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料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及建筑行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渐摆脱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1990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年危机的影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响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2004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物的水平是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1990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66.8%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.是1998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年的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44.7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%。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90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革命危机的最明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响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体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于成品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展的部分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机器制作和金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属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加工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降低了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30%。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饲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料品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产业减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少了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2倍。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和建筑材料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产业减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少了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近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20倍。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另一角度看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域原料的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出和半加工品等的低水准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展目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标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以彩色冶金技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例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铝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制品比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1990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年代大大增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因此伊尔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展成品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而成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略方向是根据俄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总统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略制定的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。（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</w:t>
      </w:r>
      <w:proofErr w:type="spellEnd"/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: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与伙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伴的合作和做事的特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别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性和成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性</w:t>
      </w:r>
      <w:proofErr w:type="spellEnd"/>
      <w:proofErr w:type="gram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学领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域的共同主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就是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团结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边邻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近地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总统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代言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人的机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展的基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略是必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有原料的保障和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洲中心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家的半加工品。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足地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的革新的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。居民高的生活水平。由此需要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渐进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的西比利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居民人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量及提高待遇水平。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目前的任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有以下几点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∙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2013年-2015年GNP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至少增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长两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倍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∙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GNP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中包括高技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大和限制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口物品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∙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实际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居民的工薪到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2010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年至少增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1.5倍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成以上任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是加工原料的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出和成本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因此不可以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持外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者原料的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运输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以半加工品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标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成品高的价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值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这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域包括居民必需品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饲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料品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木材机器制造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、建筑材料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、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冶金技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农业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过频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繁的商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proofErr w:type="spellEnd"/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的增加了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金融机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关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的合作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从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1890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年末到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1990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年初更新了地域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水平的面貌</w:t>
      </w:r>
      <w:proofErr w:type="spellEnd"/>
      <w:proofErr w:type="gram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确定自己新的目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标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再造了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200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万以上的工作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位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比如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区实际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的水准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失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数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目一致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次克的木材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吸引了很多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外的投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商</w:t>
      </w:r>
      <w:proofErr w:type="spellEnd"/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，伊尔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提供了他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所感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趣的加工技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和家具</w:t>
      </w:r>
      <w:proofErr w:type="gram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。而且近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工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生活必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品也越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来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越感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兴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趣。比如像衣料、鞋、食品等。伊尔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被外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者而看好</w:t>
      </w:r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成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选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proofErr w:type="spellEnd"/>
      <w:proofErr w:type="gram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居民要求的是用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国内产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品代替那些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量差且价格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昂贵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口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</w:t>
      </w:r>
      <w:proofErr w:type="spellEnd"/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lastRenderedPageBreak/>
        <w:t>吸引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外投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者目光的是伊尔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次克建筑材料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</w:t>
      </w:r>
      <w:proofErr w:type="spellEnd"/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具有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大的潜力</w:t>
      </w:r>
      <w:proofErr w:type="spellEnd"/>
      <w:proofErr w:type="gram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建筑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模比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1990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年增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长扩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大了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15%。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总统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</w:t>
      </w:r>
      <w:proofErr w:type="spell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者的建筑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原料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始生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建筑用品。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足居民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们对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建筑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品的需求。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现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它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口建筑材料使建筑物的价格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昂贵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。政府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将给优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先外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较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多的特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权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被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造的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业务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是被安排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独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立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经济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和革新精神。西伯利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亚经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整理的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展和机器制造部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门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造地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需要新的投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资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者。机器生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产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础设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施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作不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仅仅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黑白冶金技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而是要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与远东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和西伯利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亚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区寻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求一致的黑白冶金技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以黑白冶金技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造的高品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质</w:t>
      </w:r>
      <w:r w:rsidRPr="00712104">
        <w:rPr>
          <w:rFonts w:ascii="SimSun" w:eastAsia="SimSun" w:hAnsi="SimSun" w:cs="굴림" w:hint="eastAsia"/>
          <w:b/>
          <w:bCs/>
          <w:color w:val="000000"/>
          <w:kern w:val="0"/>
          <w:szCs w:val="20"/>
        </w:rPr>
        <w:t>Baikalo-AmurskayMagistral</w:t>
      </w:r>
      <w:proofErr w:type="spellEnd"/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路，</w:t>
      </w:r>
      <w:proofErr w:type="spellStart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是以伊尔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可燃煤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气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和水力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发电为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基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础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建造的</w:t>
      </w:r>
      <w:proofErr w:type="spellEnd"/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 xml:space="preserve"> 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黑白冶金技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</w:t>
      </w:r>
      <w:proofErr w:type="spellEnd"/>
      <w:proofErr w:type="gramStart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.按照原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计划还没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找到合适的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议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案同其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它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公司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发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展也是有可</w:t>
      </w:r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能的</w:t>
      </w:r>
      <w:proofErr w:type="gramEnd"/>
      <w:r w:rsidRPr="00712104">
        <w:rPr>
          <w:rFonts w:ascii="SimSun" w:eastAsia="SimSun" w:hAnsi="SimSun" w:cs="굴림" w:hint="eastAsia"/>
          <w:color w:val="000000"/>
          <w:kern w:val="0"/>
          <w:sz w:val="28"/>
          <w:szCs w:val="28"/>
        </w:rPr>
        <w:t>。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对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于中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和俄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罗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斯地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铁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路交通和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为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了保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证输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油管道机器正常的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运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作。伊尔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库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次克和中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国将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在黑白冶金技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术领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域里</w:t>
      </w:r>
      <w:r w:rsidRPr="00712104">
        <w:rPr>
          <w:rFonts w:ascii="SimSun" w:eastAsia="SimSun" w:hAnsi="SimSun" w:cs="새굴림" w:hint="eastAsia"/>
          <w:color w:val="000000"/>
          <w:kern w:val="0"/>
          <w:sz w:val="28"/>
          <w:szCs w:val="28"/>
        </w:rPr>
        <w:t>进</w:t>
      </w:r>
      <w:r w:rsidRPr="00712104">
        <w:rPr>
          <w:rFonts w:ascii="SimSun" w:eastAsia="SimSun" w:hAnsi="SimSun" w:cs="바탕" w:hint="eastAsia"/>
          <w:color w:val="000000"/>
          <w:kern w:val="0"/>
          <w:sz w:val="28"/>
          <w:szCs w:val="28"/>
        </w:rPr>
        <w:t>行合作。</w:t>
      </w:r>
    </w:p>
    <w:p w:rsidR="00E30785" w:rsidRPr="00712104" w:rsidRDefault="00E30785" w:rsidP="00E30785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color w:val="000000"/>
          <w:kern w:val="0"/>
          <w:szCs w:val="20"/>
        </w:rPr>
      </w:pPr>
    </w:p>
    <w:p w:rsidR="00FB01AB" w:rsidRPr="00712104" w:rsidRDefault="00712104">
      <w:pPr>
        <w:rPr>
          <w:rFonts w:ascii="SimSun" w:eastAsia="SimSun" w:hAnsi="SimSun"/>
        </w:rPr>
      </w:pPr>
    </w:p>
    <w:sectPr w:rsidR="00FB01AB" w:rsidRPr="00712104" w:rsidSect="00A01D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30785"/>
    <w:rsid w:val="002E6517"/>
    <w:rsid w:val="005871F0"/>
    <w:rsid w:val="00712104"/>
    <w:rsid w:val="00780046"/>
    <w:rsid w:val="00A01D5E"/>
    <w:rsid w:val="00E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078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正文"/>
    <w:basedOn w:val="a"/>
    <w:rsid w:val="00E30785"/>
    <w:pPr>
      <w:widowControl/>
      <w:wordWrap/>
      <w:autoSpaceDE/>
      <w:autoSpaceDN/>
      <w:snapToGrid w:val="0"/>
    </w:pPr>
    <w:rPr>
      <w:rFonts w:ascii="바탕" w:eastAsia="바탕" w:hAnsi="Times New Roman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E3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30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wmf"/><Relationship Id="rId5" Type="http://schemas.openxmlformats.org/officeDocument/2006/relationships/image" Target="media/image2.emf"/><Relationship Id="rId10" Type="http://schemas.openxmlformats.org/officeDocument/2006/relationships/image" Target="media/image7.wmf"/><Relationship Id="rId4" Type="http://schemas.openxmlformats.org/officeDocument/2006/relationships/image" Target="media/image1.e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1782</Words>
  <Characters>10163</Characters>
  <Application>Microsoft Office Word</Application>
  <DocSecurity>4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2013-06-19T00:43:00Z</dcterms:created>
  <dcterms:modified xsi:type="dcterms:W3CDTF">2013-06-19T00:43:00Z</dcterms:modified>
</cp:coreProperties>
</file>